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B0" w:rsidRDefault="007767B0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438785" cy="4940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A82" w:rsidRDefault="004B0A82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0F3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0F3C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0F3C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80F3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80F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80F3C" w:rsidRPr="00A80F3C" w:rsidRDefault="00A80F3C" w:rsidP="00A8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0F3C" w:rsidRDefault="004B0A82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12.11.2024 № 1063</w:t>
      </w:r>
    </w:p>
    <w:p w:rsidR="002E2B79" w:rsidRPr="00A80F3C" w:rsidRDefault="002E2B79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9F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61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актуализированной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схемы </w:t>
      </w:r>
    </w:p>
    <w:p w:rsid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теплоснабжения</w:t>
      </w:r>
      <w:r w:rsidR="00D61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7CD">
        <w:rPr>
          <w:rFonts w:ascii="Times New Roman" w:eastAsia="Times New Roman" w:hAnsi="Times New Roman" w:cs="Times New Roman"/>
          <w:sz w:val="28"/>
          <w:szCs w:val="28"/>
          <w:lang w:eastAsia="ar-SA"/>
        </w:rPr>
        <w:t>Шопшинского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 муниципального района</w:t>
      </w:r>
      <w:r w:rsidR="00AE3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82243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E3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80F3C" w:rsidRPr="00A80F3C" w:rsidRDefault="00A80F3C" w:rsidP="00A80F3C">
      <w:pPr>
        <w:tabs>
          <w:tab w:val="left" w:pos="56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Pr="00A80F3C" w:rsidRDefault="00B02391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27.07.2010 № 190-ФЗ «О теплоснабжении», Федеральным законом от 23.11.2009 № 261-ФЗ «</w:t>
      </w:r>
      <w:r>
        <w:rPr>
          <w:rFonts w:ascii="Times New Roman" w:hAnsi="Times New Roman"/>
          <w:sz w:val="28"/>
          <w:szCs w:val="24"/>
        </w:rPr>
        <w:t xml:space="preserve">Об энергосбережении </w:t>
      </w:r>
      <w:proofErr w:type="gramStart"/>
      <w:r>
        <w:rPr>
          <w:rFonts w:ascii="Times New Roman" w:hAnsi="Times New Roman"/>
          <w:sz w:val="28"/>
          <w:szCs w:val="24"/>
        </w:rPr>
        <w:t>и</w:t>
      </w:r>
      <w:proofErr w:type="gramEnd"/>
      <w:r>
        <w:rPr>
          <w:rFonts w:ascii="Times New Roman" w:hAnsi="Times New Roman"/>
          <w:sz w:val="28"/>
          <w:szCs w:val="24"/>
        </w:rPr>
        <w:t xml:space="preserve"> о повышении энергетической эффективности и о внесении изменений в отдельные законодательные акты </w:t>
      </w:r>
      <w:r w:rsidR="000E23DD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 xml:space="preserve">оссийской </w:t>
      </w:r>
      <w:r w:rsidR="000E23DD"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», постановлением Правительства РФ от 22.02.2012 № 154 «О требованиях к схемам теплоснабжения, порядку 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х разработки и утверждени</w:t>
      </w:r>
      <w:r w:rsidR="00EB6110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r w:rsid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Генеральным планом Шопшинского сельского поселения</w:t>
      </w:r>
      <w:r w:rsidR="00A80F3C"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руководствуясь статьей 26 Устава </w:t>
      </w:r>
      <w:proofErr w:type="gramStart"/>
      <w:r w:rsidR="00FC7D8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C7D82"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0F3C"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7767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="00A80F3C"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80F3C" w:rsidRPr="00A80F3C" w:rsidRDefault="00A80F3C" w:rsidP="00A8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Default="00A80F3C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D61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актуализированную 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схему теплоснабжения Шопшинского сельского поселения Гаврилов-Ямского муниципального района </w:t>
      </w:r>
      <w:r w:rsidR="00AE32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82243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56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11E9" w:rsidRDefault="00F311E9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Определить единой теплоснабжающей организацией в Шопшинском сельском поселении Гаврилов-Ямского муниципального района:</w:t>
      </w:r>
    </w:p>
    <w:p w:rsidR="00F311E9" w:rsidRDefault="00F311E9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с. Ильинское – Урусово – </w:t>
      </w:r>
      <w:r w:rsidR="007C77D5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«Яркоммунсервис».</w:t>
      </w:r>
    </w:p>
    <w:p w:rsidR="00437EE1" w:rsidRDefault="00437EE1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с. Шопша – АО «Ресурс».</w:t>
      </w:r>
    </w:p>
    <w:p w:rsidR="00F311E9" w:rsidRPr="00A80F3C" w:rsidRDefault="00F311E9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2274E"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2274E"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  заместителя Главы Администрации муниципального района Таганова В. Н.</w:t>
      </w:r>
    </w:p>
    <w:p w:rsidR="0002274E" w:rsidRPr="0002274E" w:rsidRDefault="0002274E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Опубликовать настоящее постановление в официальном печатном источнике и разместить 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>нистрации муниципального района в сети Интернет.</w:t>
      </w:r>
    </w:p>
    <w:p w:rsidR="0002274E" w:rsidRPr="0002274E" w:rsidRDefault="0002274E" w:rsidP="004B0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Постановление вступает в силу с момента </w:t>
      </w:r>
      <w:r w:rsidR="0057536E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опубликования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C06686" w:rsidRDefault="00C06686" w:rsidP="0002274E">
      <w:pPr>
        <w:ind w:firstLine="709"/>
        <w:jc w:val="both"/>
      </w:pPr>
    </w:p>
    <w:p w:rsidR="0002274E" w:rsidRDefault="0002274E" w:rsidP="0002274E">
      <w:pPr>
        <w:ind w:firstLine="709"/>
        <w:jc w:val="both"/>
      </w:pPr>
    </w:p>
    <w:p w:rsidR="0002274E" w:rsidRPr="0002274E" w:rsidRDefault="0082243D" w:rsidP="00022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Гаврилов-Ямского</w:t>
      </w:r>
    </w:p>
    <w:p w:rsidR="0002274E" w:rsidRPr="0002274E" w:rsidRDefault="0002274E" w:rsidP="00022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8224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А.Б. Сергеичев</w:t>
      </w:r>
      <w:r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</w:p>
    <w:p w:rsidR="0002274E" w:rsidRDefault="0002274E" w:rsidP="0002274E">
      <w:pPr>
        <w:ind w:firstLine="709"/>
        <w:jc w:val="both"/>
      </w:pPr>
    </w:p>
    <w:sectPr w:rsidR="0002274E" w:rsidSect="00D374AF">
      <w:pgSz w:w="11905" w:h="16837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4"/>
    <w:rsid w:val="0002274E"/>
    <w:rsid w:val="00025F00"/>
    <w:rsid w:val="000427CD"/>
    <w:rsid w:val="000D1981"/>
    <w:rsid w:val="000E23DD"/>
    <w:rsid w:val="00186C3E"/>
    <w:rsid w:val="001E3F39"/>
    <w:rsid w:val="002E2B79"/>
    <w:rsid w:val="00316EE4"/>
    <w:rsid w:val="00437EE1"/>
    <w:rsid w:val="004B0A82"/>
    <w:rsid w:val="0057536E"/>
    <w:rsid w:val="007767B0"/>
    <w:rsid w:val="007C77D5"/>
    <w:rsid w:val="007F0494"/>
    <w:rsid w:val="00814A7E"/>
    <w:rsid w:val="0082243D"/>
    <w:rsid w:val="008640F9"/>
    <w:rsid w:val="00A80F3C"/>
    <w:rsid w:val="00AA154E"/>
    <w:rsid w:val="00AE3273"/>
    <w:rsid w:val="00AE62CE"/>
    <w:rsid w:val="00B02391"/>
    <w:rsid w:val="00B456E8"/>
    <w:rsid w:val="00C06686"/>
    <w:rsid w:val="00D107DD"/>
    <w:rsid w:val="00D174FE"/>
    <w:rsid w:val="00D374AF"/>
    <w:rsid w:val="00D6109F"/>
    <w:rsid w:val="00EB6110"/>
    <w:rsid w:val="00F15AAE"/>
    <w:rsid w:val="00F311E9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User</cp:lastModifiedBy>
  <cp:revision>2</cp:revision>
  <cp:lastPrinted>2024-11-12T13:22:00Z</cp:lastPrinted>
  <dcterms:created xsi:type="dcterms:W3CDTF">2024-11-12T13:22:00Z</dcterms:created>
  <dcterms:modified xsi:type="dcterms:W3CDTF">2024-11-12T13:22:00Z</dcterms:modified>
</cp:coreProperties>
</file>