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6E5BD5">
        <w:rPr>
          <w:rFonts w:ascii="Times New Roman" w:hAnsi="Times New Roman" w:cs="Times New Roman"/>
          <w:sz w:val="24"/>
          <w:szCs w:val="24"/>
        </w:rPr>
        <w:t>7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7"/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6E5BD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6E5BD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6E5BD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6E5BD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6E5BD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E518FA" w:rsidP="006E5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BD5" w:rsidRPr="003C5E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6E5BD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2197,3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26285,6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26285,6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E518FA" w:rsidP="00932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2EB9" w:rsidRPr="003C5E9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13151,0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11602,1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9773,4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9635,1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16395,0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18448,0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C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18441,</w:t>
            </w:r>
            <w:r w:rsidR="003C5E9F" w:rsidRPr="003C5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9438,0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9437,2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8536,0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B9" w:rsidTr="00FA452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DD1A1D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DD1A1D" w:rsidRDefault="00932EB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B9" w:rsidRPr="003C5E9F" w:rsidRDefault="00932EB9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B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14622,8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14618,1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B9" w:rsidTr="00FA452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DD1A1D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DD1A1D" w:rsidRDefault="00932EB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7862,8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8751,8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C5E9F" w:rsidRDefault="00932EB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6B3" w:rsidTr="00555FDF">
        <w:trPr>
          <w:trHeight w:val="393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6B3" w:rsidTr="00555FDF">
        <w:trPr>
          <w:trHeight w:val="301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Pr="003C5E9F" w:rsidRDefault="00AE26B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3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B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AE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мер социальной поддержки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AE26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932E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AE26B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Pr="003C5E9F" w:rsidRDefault="003C5E9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B9" w:rsidRDefault="00932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F23A9C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136155,1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3C5E9F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134281,8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F23A9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30747,3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F23A9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103819,0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F23A9C" w:rsidP="003C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103508,</w:t>
            </w:r>
            <w:r w:rsidR="003C5E9F"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B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DD1A1D" w:rsidRDefault="00004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B93041" w:rsidRDefault="00004DA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943978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Pr="003C5E9F" w:rsidRDefault="003C5E9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55498,0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004DA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004DA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55498,0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3C5E9F" w:rsidRDefault="00767F9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3C5E9F" w:rsidRDefault="00767F93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57078,6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55498,0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77FE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3C5E9F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7F6318" w:rsidRPr="003C5E9F" w:rsidRDefault="007F63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3456,4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794,6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Pr="003C5E9F" w:rsidRDefault="004546F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F2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3456,4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794,6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921,4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01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3C5E9F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3C5E9F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B" w:rsidTr="00004DAB">
        <w:trPr>
          <w:trHeight w:val="436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Default="00004DA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4F4ADD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Default="00004DA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DAB" w:rsidTr="0026577A">
        <w:trPr>
          <w:trHeight w:val="47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DAB" w:rsidRDefault="00004DA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Default="00004DA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AB" w:rsidRPr="003C5E9F" w:rsidRDefault="00004DA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DAB" w:rsidRDefault="00004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3493,6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BA69A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3493,6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2B1E01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B7517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B7517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95095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3C5E9F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E7" w:rsidRPr="003C5E9F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95095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F77E5F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BA69A5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5CBB" w:rsidRPr="003C5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622C"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8AE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0EE7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0EE7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0C5CB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0C5CB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0EE7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0EE7"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F77E5F" w:rsidRDefault="00C72E0E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3C5E9F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753CA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2D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D9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15F9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15F9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2D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055B6B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E34EEB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2D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 w:rsidP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D9" w:rsidRDefault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DB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B1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Международному дню пожилых 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15F9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DB12D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815F9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C12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12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 w:rsidR="002E0972"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5F9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77FEB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7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 w:rsidP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12D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0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055B6B" w:rsidRDefault="002E097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E34EEB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72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5CBB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7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C0965" w:rsidP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12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055B6B" w:rsidRDefault="002E097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C12D52" w:rsidRPr="00055B6B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E34EEB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72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3C5E9F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D52" w:rsidTr="004B538D">
        <w:trPr>
          <w:trHeight w:val="6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Default="00C12D5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Pr="00055B6B" w:rsidRDefault="00C12D5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Pr="00E34EEB" w:rsidRDefault="00C12D52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Pr="003C5E9F" w:rsidRDefault="00C12D5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Pr="003C5E9F" w:rsidRDefault="00C12D5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2C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377FEB" w:rsidRPr="00E34EEB" w:rsidRDefault="00377FEB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C5E9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391,2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2C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C12D5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</w:t>
            </w:r>
            <w:r w:rsidR="00C12D52">
              <w:rPr>
                <w:rFonts w:ascii="Times New Roman" w:hAnsi="Times New Roman" w:cs="Times New Roman"/>
                <w:sz w:val="20"/>
                <w:szCs w:val="20"/>
              </w:rPr>
              <w:t xml:space="preserve"> ко Дню памяти жертв политических репрессий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377FEB" w:rsidRPr="00E34EEB" w:rsidRDefault="00377FEB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7FEB" w:rsidRPr="003C5E9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77FEB"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D5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055B6B" w:rsidRDefault="00C12D52" w:rsidP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E34EEB" w:rsidRDefault="00C12D52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D5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 w:rsidP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2" w:rsidRDefault="00C1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7FEB" w:rsidRPr="00F77E5F" w:rsidRDefault="00377FEB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b/>
                <w:sz w:val="20"/>
                <w:szCs w:val="20"/>
              </w:rPr>
            </w:pPr>
          </w:p>
          <w:p w:rsidR="00377FEB" w:rsidRPr="00F77E5F" w:rsidRDefault="00377FEB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C12D52" w:rsidP="003C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C5E9F"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5E9F"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F77E5F" w:rsidRDefault="00943978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C12D52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3C5E9F" w:rsidRDefault="00C12D52" w:rsidP="003C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C5E9F"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E9F" w:rsidRPr="003C5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C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F77E5F" w:rsidRDefault="006753C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43978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3C5E9F" w:rsidRDefault="006753C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3C5E9F" w:rsidRDefault="006753C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3C5E9F" w:rsidRDefault="006753C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3C5E9F" w:rsidRDefault="006753C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377FE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001302" w:rsidRDefault="00377FEB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03427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 целевой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01302" w:rsidRDefault="00377FEB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C5E9F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C5E9F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F23A9C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197286,3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C5E9F" w:rsidRDefault="00AA762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b/>
                <w:sz w:val="20"/>
                <w:szCs w:val="20"/>
              </w:rPr>
              <w:t>193824,0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23A9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Default="00F23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001302" w:rsidRDefault="00F23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001302" w:rsidRDefault="00F23A9C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Default="00F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3C5E9F" w:rsidRDefault="00F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3C5E9F" w:rsidRDefault="00F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3C5E9F" w:rsidRDefault="00F23A9C" w:rsidP="00E1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32309,7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3C5E9F" w:rsidRDefault="00F23A9C" w:rsidP="00E1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30747,3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C" w:rsidRPr="00D874B9" w:rsidRDefault="00F2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F23A9C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164391,2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F23A9C" w:rsidP="003C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162499,</w:t>
            </w:r>
            <w:r w:rsidR="003C5E9F" w:rsidRPr="003C5E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F23A9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3C5E9F" w:rsidRDefault="00F23A9C" w:rsidP="003C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9F">
              <w:rPr>
                <w:rFonts w:ascii="Times New Roman" w:hAnsi="Times New Roman" w:cs="Times New Roman"/>
                <w:sz w:val="20"/>
                <w:szCs w:val="20"/>
              </w:rPr>
              <w:t>577,</w:t>
            </w:r>
            <w:r w:rsidR="003C5E9F" w:rsidRPr="003C5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B92EA4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706082" w:rsidRDefault="00706082" w:rsidP="00706082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53"/>
        <w:gridCol w:w="1134"/>
        <w:gridCol w:w="992"/>
        <w:gridCol w:w="1276"/>
        <w:gridCol w:w="1276"/>
        <w:gridCol w:w="1134"/>
      </w:tblGrid>
      <w:tr w:rsidR="00AB579F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B579F" w:rsidTr="00AB579F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Default="00AB579F" w:rsidP="004B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B579F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AB579F">
        <w:trPr>
          <w:trHeight w:val="25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Pr="00F602AC" w:rsidRDefault="00706082" w:rsidP="005073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Pr="00F602AC" w:rsidRDefault="00AB579F" w:rsidP="00537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</w:t>
            </w:r>
            <w:r w:rsidR="00537A1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A7628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579F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175582</w:t>
            </w:r>
          </w:p>
        </w:tc>
      </w:tr>
      <w:tr w:rsidR="00AB579F" w:rsidRPr="00F602AC" w:rsidTr="00AB579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AA7628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AA7628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AA7628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6082" w:rsidRPr="00F602AC" w:rsidTr="00AB579F">
        <w:trPr>
          <w:trHeight w:val="27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AA7628" w:rsidRDefault="00706082" w:rsidP="00A07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</w:t>
            </w:r>
            <w:r w:rsidR="00A07F93" w:rsidRPr="00AA762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AA76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 Гаврилов – Ямского муниципального района»</w:t>
            </w:r>
          </w:p>
        </w:tc>
      </w:tr>
      <w:tr w:rsidR="00AB579F" w:rsidRPr="00F602AC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A7628" w:rsidP="00AA76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579F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14388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14367</w:t>
            </w:r>
          </w:p>
        </w:tc>
      </w:tr>
      <w:tr w:rsidR="00AB579F" w:rsidRPr="00F602AC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A7628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579F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154610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154460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154372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6835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6437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получивших социальную помощь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>. Количество пенсионеров, инвалидов, получивших  адресную материальную помощь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EE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3F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</w:tr>
      <w:tr w:rsidR="00AB579F" w:rsidRPr="00F602AC" w:rsidTr="00AB579F">
        <w:trPr>
          <w:trHeight w:val="84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EE5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направленных запросов в организации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EE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AB579F" w:rsidRPr="00F602AC" w:rsidTr="00AB579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AA7628" w:rsidRDefault="00AA762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628">
              <w:rPr>
                <w:rFonts w:ascii="Times New Roman" w:hAnsi="Times New Roman" w:cs="Times New Roman"/>
                <w:sz w:val="16"/>
                <w:szCs w:val="16"/>
              </w:rPr>
              <w:t>175582</w:t>
            </w:r>
          </w:p>
        </w:tc>
      </w:tr>
    </w:tbl>
    <w:p w:rsidR="00316017" w:rsidRDefault="00316017" w:rsidP="007060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6017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D8667F" w:rsidRPr="00316017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31601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06082" w:rsidRPr="00316017" w:rsidRDefault="00316017" w:rsidP="007060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082" w:rsidRPr="0031601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E653A08" wp14:editId="4C700AAA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82" w:rsidRPr="00316017">
        <w:rPr>
          <w:rFonts w:ascii="Times New Roman" w:hAnsi="Times New Roman" w:cs="Times New Roman"/>
          <w:sz w:val="24"/>
          <w:szCs w:val="24"/>
        </w:rPr>
        <w:t>=</w:t>
      </w:r>
      <w:r w:rsidR="00697614" w:rsidRPr="00316017">
        <w:rPr>
          <w:rFonts w:ascii="Times New Roman" w:hAnsi="Times New Roman" w:cs="Times New Roman"/>
          <w:sz w:val="24"/>
          <w:szCs w:val="24"/>
        </w:rPr>
        <w:t xml:space="preserve"> </w:t>
      </w:r>
      <w:r w:rsidR="00AA7628" w:rsidRPr="00316017">
        <w:rPr>
          <w:rFonts w:ascii="Times New Roman" w:hAnsi="Times New Roman" w:cs="Times New Roman"/>
          <w:sz w:val="24"/>
          <w:szCs w:val="24"/>
        </w:rPr>
        <w:t>99,9</w:t>
      </w:r>
      <w:r w:rsidR="00AB579F" w:rsidRPr="0031601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06082" w:rsidRPr="00316017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Стратегическая результативность </w:t>
      </w:r>
      <w:r w:rsidR="00D8667F" w:rsidRPr="00316017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316017">
        <w:rPr>
          <w:rFonts w:ascii="Times New Roman" w:hAnsi="Times New Roman" w:cs="Times New Roman"/>
          <w:sz w:val="24"/>
          <w:szCs w:val="24"/>
        </w:rPr>
        <w:t>программы признается:</w:t>
      </w:r>
    </w:p>
    <w:p w:rsidR="00706082" w:rsidRPr="00316017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t>__</w:t>
      </w:r>
      <w:r w:rsidRPr="0031601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r w:rsidRPr="0031601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6082" w:rsidRPr="00316017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601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3160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1601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3160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01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316017">
        <w:rPr>
          <w:rFonts w:ascii="Times New Roman" w:hAnsi="Times New Roman" w:cs="Times New Roman"/>
          <w:sz w:val="24"/>
          <w:szCs w:val="24"/>
        </w:rPr>
        <w:t>)</w:t>
      </w:r>
    </w:p>
    <w:p w:rsidR="00706082" w:rsidRPr="00316017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6082" w:rsidRPr="00316017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D8667F" w:rsidRPr="00316017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31601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31601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55F9B9" wp14:editId="5A59D924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017">
        <w:rPr>
          <w:rFonts w:ascii="Times New Roman" w:hAnsi="Times New Roman" w:cs="Times New Roman"/>
          <w:sz w:val="24"/>
          <w:szCs w:val="24"/>
        </w:rPr>
        <w:t>=</w:t>
      </w:r>
      <w:r w:rsidR="00697614" w:rsidRPr="00316017">
        <w:rPr>
          <w:rFonts w:ascii="Times New Roman" w:hAnsi="Times New Roman" w:cs="Times New Roman"/>
          <w:sz w:val="24"/>
          <w:szCs w:val="24"/>
        </w:rPr>
        <w:t xml:space="preserve"> </w:t>
      </w:r>
      <w:r w:rsidR="00AB579F" w:rsidRPr="00316017">
        <w:rPr>
          <w:rFonts w:ascii="Times New Roman" w:hAnsi="Times New Roman" w:cs="Times New Roman"/>
          <w:sz w:val="24"/>
          <w:szCs w:val="24"/>
        </w:rPr>
        <w:t>10</w:t>
      </w:r>
      <w:r w:rsidR="00557FD8" w:rsidRPr="00316017">
        <w:rPr>
          <w:rFonts w:ascii="Times New Roman" w:hAnsi="Times New Roman" w:cs="Times New Roman"/>
          <w:sz w:val="24"/>
          <w:szCs w:val="24"/>
        </w:rPr>
        <w:t>0</w:t>
      </w:r>
      <w:r w:rsidR="007270F4" w:rsidRPr="0031601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06082" w:rsidRPr="00316017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t>__</w:t>
      </w:r>
      <w:r w:rsidR="00AB579F" w:rsidRPr="0031601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r w:rsidRPr="0031601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6082" w:rsidRPr="00316017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601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31601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316017">
        <w:rPr>
          <w:rFonts w:ascii="Times New Roman" w:hAnsi="Times New Roman" w:cs="Times New Roman"/>
          <w:sz w:val="24"/>
          <w:szCs w:val="24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691F84" w:rsidRDefault="00A578B4" w:rsidP="00691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DD27B3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DD27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1F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70F4" w:rsidRPr="00691F84">
        <w:rPr>
          <w:rFonts w:ascii="Times New Roman" w:hAnsi="Times New Roman" w:cs="Times New Roman"/>
          <w:sz w:val="24"/>
          <w:szCs w:val="24"/>
        </w:rPr>
        <w:t>___  /______________/</w:t>
      </w:r>
      <w:r w:rsidR="00706082" w:rsidRPr="00691F84">
        <w:rPr>
          <w:rFonts w:ascii="Times New Roman" w:hAnsi="Times New Roman" w:cs="Times New Roman"/>
          <w:sz w:val="24"/>
          <w:szCs w:val="24"/>
        </w:rPr>
        <w:t>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="00706082" w:rsidRPr="00691F84">
        <w:rPr>
          <w:rFonts w:ascii="Times New Roman" w:hAnsi="Times New Roman" w:cs="Times New Roman"/>
          <w:sz w:val="24"/>
          <w:szCs w:val="24"/>
        </w:rPr>
        <w:t>________ /</w:t>
      </w:r>
    </w:p>
    <w:p w:rsidR="00A578B4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51" w:rsidRDefault="00CC1F51" w:rsidP="00E56D7D">
      <w:pPr>
        <w:spacing w:after="0" w:line="240" w:lineRule="auto"/>
      </w:pPr>
      <w:r>
        <w:separator/>
      </w:r>
    </w:p>
  </w:endnote>
  <w:endnote w:type="continuationSeparator" w:id="0">
    <w:p w:rsidR="00CC1F51" w:rsidRDefault="00CC1F51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5" w:rsidRDefault="006E5B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5" w:rsidRDefault="006E5B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5" w:rsidRDefault="006E5B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51" w:rsidRDefault="00CC1F51" w:rsidP="00E56D7D">
      <w:pPr>
        <w:spacing w:after="0" w:line="240" w:lineRule="auto"/>
      </w:pPr>
      <w:r>
        <w:separator/>
      </w:r>
    </w:p>
  </w:footnote>
  <w:footnote w:type="continuationSeparator" w:id="0">
    <w:p w:rsidR="00CC1F51" w:rsidRDefault="00CC1F51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5" w:rsidRDefault="006E5B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5" w:rsidRDefault="006E5B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5" w:rsidRDefault="006E5B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4DAB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07ACB"/>
    <w:rsid w:val="001149D1"/>
    <w:rsid w:val="00115638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32F7"/>
    <w:rsid w:val="00227B40"/>
    <w:rsid w:val="00231E4A"/>
    <w:rsid w:val="00233E44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CD4"/>
    <w:rsid w:val="002B1E01"/>
    <w:rsid w:val="002B4A4E"/>
    <w:rsid w:val="002B78E2"/>
    <w:rsid w:val="002C0965"/>
    <w:rsid w:val="002C0A04"/>
    <w:rsid w:val="002C1833"/>
    <w:rsid w:val="002D39CD"/>
    <w:rsid w:val="002E0972"/>
    <w:rsid w:val="002F0227"/>
    <w:rsid w:val="003003DB"/>
    <w:rsid w:val="003004D8"/>
    <w:rsid w:val="003066D9"/>
    <w:rsid w:val="00313199"/>
    <w:rsid w:val="00314775"/>
    <w:rsid w:val="00316017"/>
    <w:rsid w:val="00331C60"/>
    <w:rsid w:val="0033267A"/>
    <w:rsid w:val="00332D31"/>
    <w:rsid w:val="003342A3"/>
    <w:rsid w:val="00345E40"/>
    <w:rsid w:val="00347E0F"/>
    <w:rsid w:val="00352A6A"/>
    <w:rsid w:val="0036233B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C5E9F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073C0"/>
    <w:rsid w:val="00510F02"/>
    <w:rsid w:val="00516446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408E"/>
    <w:rsid w:val="005B61D6"/>
    <w:rsid w:val="005E5C89"/>
    <w:rsid w:val="005E720F"/>
    <w:rsid w:val="005F04C3"/>
    <w:rsid w:val="005F25C7"/>
    <w:rsid w:val="005F5B50"/>
    <w:rsid w:val="00606C2E"/>
    <w:rsid w:val="006116EF"/>
    <w:rsid w:val="0062260E"/>
    <w:rsid w:val="00625C4B"/>
    <w:rsid w:val="00626783"/>
    <w:rsid w:val="00632EBE"/>
    <w:rsid w:val="00633660"/>
    <w:rsid w:val="00641EB2"/>
    <w:rsid w:val="00643E5D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E5BD5"/>
    <w:rsid w:val="006F0D6E"/>
    <w:rsid w:val="006F5374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65C0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0048"/>
    <w:rsid w:val="008514F1"/>
    <w:rsid w:val="00856E42"/>
    <w:rsid w:val="00856E9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32EB9"/>
    <w:rsid w:val="00941327"/>
    <w:rsid w:val="00941617"/>
    <w:rsid w:val="00943204"/>
    <w:rsid w:val="00943978"/>
    <w:rsid w:val="00943B76"/>
    <w:rsid w:val="009452D4"/>
    <w:rsid w:val="00950958"/>
    <w:rsid w:val="00952A26"/>
    <w:rsid w:val="00966B05"/>
    <w:rsid w:val="00972788"/>
    <w:rsid w:val="009747F6"/>
    <w:rsid w:val="009812CC"/>
    <w:rsid w:val="009857C7"/>
    <w:rsid w:val="00986E63"/>
    <w:rsid w:val="00995C79"/>
    <w:rsid w:val="009B2092"/>
    <w:rsid w:val="009B27C8"/>
    <w:rsid w:val="009C1BFA"/>
    <w:rsid w:val="009C382F"/>
    <w:rsid w:val="009C46D5"/>
    <w:rsid w:val="009D26FA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203C4"/>
    <w:rsid w:val="00A320C9"/>
    <w:rsid w:val="00A35BD2"/>
    <w:rsid w:val="00A56C50"/>
    <w:rsid w:val="00A578B4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A7628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E26B3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689"/>
    <w:rsid w:val="00B61BB6"/>
    <w:rsid w:val="00B7034A"/>
    <w:rsid w:val="00B712C4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E02B3"/>
    <w:rsid w:val="00BE5A29"/>
    <w:rsid w:val="00BF477D"/>
    <w:rsid w:val="00C01DE0"/>
    <w:rsid w:val="00C12D52"/>
    <w:rsid w:val="00C13C0F"/>
    <w:rsid w:val="00C232A6"/>
    <w:rsid w:val="00C2450E"/>
    <w:rsid w:val="00C25256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87F8B"/>
    <w:rsid w:val="00C90419"/>
    <w:rsid w:val="00C93B69"/>
    <w:rsid w:val="00C93DD6"/>
    <w:rsid w:val="00CA0050"/>
    <w:rsid w:val="00CB68BF"/>
    <w:rsid w:val="00CC1F51"/>
    <w:rsid w:val="00CC53BC"/>
    <w:rsid w:val="00CC7CCD"/>
    <w:rsid w:val="00CD0E50"/>
    <w:rsid w:val="00CD1FB6"/>
    <w:rsid w:val="00CD6B52"/>
    <w:rsid w:val="00CE4E51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20A5"/>
    <w:rsid w:val="00D92429"/>
    <w:rsid w:val="00D94B60"/>
    <w:rsid w:val="00DA115F"/>
    <w:rsid w:val="00DA3420"/>
    <w:rsid w:val="00DA3FB4"/>
    <w:rsid w:val="00DA7844"/>
    <w:rsid w:val="00DB12D9"/>
    <w:rsid w:val="00DB2525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3A9C"/>
    <w:rsid w:val="00F248AE"/>
    <w:rsid w:val="00F26A44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36DA"/>
    <w:rsid w:val="00FA4DE0"/>
    <w:rsid w:val="00FA4E68"/>
    <w:rsid w:val="00FA772B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9ABB-706F-4664-BEFD-9957B9E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2016-03-15T13:29:00Z</cp:lastPrinted>
  <dcterms:created xsi:type="dcterms:W3CDTF">2018-03-13T06:50:00Z</dcterms:created>
  <dcterms:modified xsi:type="dcterms:W3CDTF">2018-03-13T08:15:00Z</dcterms:modified>
</cp:coreProperties>
</file>