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7A" w:rsidRPr="00E63E51" w:rsidRDefault="0040377A" w:rsidP="0040377A">
      <w:pPr>
        <w:keepNext/>
        <w:keepLines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E51">
        <w:rPr>
          <w:noProof/>
          <w:sz w:val="26"/>
          <w:szCs w:val="26"/>
        </w:rPr>
        <w:t xml:space="preserve"> </w:t>
      </w:r>
    </w:p>
    <w:p w:rsidR="0040377A" w:rsidRPr="00E63E51" w:rsidRDefault="0040377A" w:rsidP="0040377A">
      <w:pPr>
        <w:keepNext/>
        <w:keepLines/>
        <w:rPr>
          <w:sz w:val="26"/>
          <w:szCs w:val="26"/>
        </w:rPr>
      </w:pPr>
    </w:p>
    <w:p w:rsidR="0040377A" w:rsidRPr="00486F62" w:rsidRDefault="0040377A" w:rsidP="0040377A">
      <w:pPr>
        <w:pStyle w:val="3"/>
        <w:keepNext/>
        <w:keepLines/>
        <w:jc w:val="lef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Pr="00486F62">
        <w:rPr>
          <w:sz w:val="30"/>
          <w:szCs w:val="30"/>
        </w:rPr>
        <w:t xml:space="preserve">АДМИНИСТРАЦИЯ  </w:t>
      </w:r>
      <w:proofErr w:type="gramStart"/>
      <w:r w:rsidRPr="00486F62">
        <w:rPr>
          <w:sz w:val="30"/>
          <w:szCs w:val="30"/>
        </w:rPr>
        <w:t>ГАВРИЛОВ-ЯМСКОГО</w:t>
      </w:r>
      <w:proofErr w:type="gramEnd"/>
    </w:p>
    <w:p w:rsidR="0040377A" w:rsidRPr="00E63E51" w:rsidRDefault="0040377A" w:rsidP="0040377A">
      <w:pPr>
        <w:pStyle w:val="3"/>
        <w:keepNext/>
        <w:keepLines/>
        <w:outlineLvl w:val="0"/>
        <w:rPr>
          <w:sz w:val="26"/>
          <w:szCs w:val="26"/>
        </w:rPr>
      </w:pPr>
      <w:r w:rsidRPr="00486F62">
        <w:rPr>
          <w:sz w:val="30"/>
          <w:szCs w:val="30"/>
        </w:rPr>
        <w:t>МУНИЦИПАЛЬНОГО  РАЙОНА</w:t>
      </w:r>
      <w:r w:rsidRPr="00E63E51">
        <w:rPr>
          <w:sz w:val="26"/>
          <w:szCs w:val="26"/>
        </w:rPr>
        <w:t xml:space="preserve"> </w:t>
      </w:r>
    </w:p>
    <w:p w:rsidR="0040377A" w:rsidRDefault="0040377A" w:rsidP="0040377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0377A" w:rsidRPr="0040377A" w:rsidRDefault="0040377A" w:rsidP="0040377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0377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0377A" w:rsidRDefault="0040377A" w:rsidP="0040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7A" w:rsidRPr="0040377A" w:rsidRDefault="0040377A" w:rsidP="0040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77A">
        <w:rPr>
          <w:rFonts w:ascii="Times New Roman" w:hAnsi="Times New Roman" w:cs="Times New Roman"/>
          <w:sz w:val="28"/>
          <w:szCs w:val="28"/>
        </w:rPr>
        <w:t>26.05.2014         № 7</w:t>
      </w:r>
      <w:r w:rsidR="004B4EC9">
        <w:rPr>
          <w:rFonts w:ascii="Times New Roman" w:hAnsi="Times New Roman" w:cs="Times New Roman"/>
          <w:sz w:val="28"/>
          <w:szCs w:val="28"/>
        </w:rPr>
        <w:t>51</w:t>
      </w:r>
    </w:p>
    <w:p w:rsidR="0040377A" w:rsidRDefault="0040377A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разработки, </w:t>
      </w: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</w:t>
      </w: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муниципальных программ Гаврилов-</w:t>
      </w: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Ямского муниципального района</w:t>
      </w: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В целях реализации статьи 179 Бюджетного кодекса РФ, руководствуясь статьёй 31 Устава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:rsidR="0040377A" w:rsidRDefault="0040377A" w:rsidP="004037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Default="006C7936" w:rsidP="004037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40377A" w:rsidRPr="006C7936" w:rsidRDefault="0040377A" w:rsidP="004037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Утвердить Порядок разработки, реализации и оценки эффективности                                                                 </w:t>
      </w: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(Приложение).</w:t>
      </w: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Структурным подразделениям Администрации муниципального района (ответственным исполнителям) разработать муниципальные программы, включённые в Перечень муниципальных программ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района,  до 1 августа 2014 года.</w:t>
      </w: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Признать  утратившими силу: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Главы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26.06.2007 № 424 «О форме бюджетных заявок на финансирование муниципальных программ»;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Главы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14.12.2007 № 908 «О порядке взаимодействия структурных подразделений администрации муниципального района при разработке и реализации целевых программ»;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Главы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13.08.2008 № 628 «О бюджетной заявке на финансирование муниципальных целевых программ»;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Гаврилов-Ямского муниципального района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30.01.2009 № 91 «О внесении изменений в Порядок взаимодействия структурных подразделений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при разработке и реализации целевых программ»;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30.01.2009 № 92 «О методике оценки и </w:t>
      </w:r>
      <w:proofErr w:type="spellStart"/>
      <w:r w:rsidRPr="006C7936">
        <w:rPr>
          <w:rFonts w:ascii="Times New Roman" w:hAnsi="Times New Roman" w:cs="Times New Roman"/>
          <w:sz w:val="26"/>
          <w:szCs w:val="26"/>
        </w:rPr>
        <w:t>рейтингования</w:t>
      </w:r>
      <w:proofErr w:type="spellEnd"/>
      <w:r w:rsidRPr="006C7936">
        <w:rPr>
          <w:rFonts w:ascii="Times New Roman" w:hAnsi="Times New Roman" w:cs="Times New Roman"/>
          <w:sz w:val="26"/>
          <w:szCs w:val="26"/>
        </w:rPr>
        <w:t xml:space="preserve"> целевых программ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14.05.2012 № 657 «О Порядке разработки, утверждения и реализации муниципальных целевых программ Гаврилов-Ямского муниципального района»;</w:t>
      </w:r>
    </w:p>
    <w:p w:rsidR="006C7936" w:rsidRPr="006C7936" w:rsidRDefault="006C7936" w:rsidP="006C79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 w:rsidRPr="006C793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муниципального района от 01.02.2013 № 134 «О внесении изменений и дополнений в постановление Администрации Гаврилов-Ямского муниципального района от 14.05.2012 №657.</w:t>
      </w: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79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7936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</w:t>
      </w: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proofErr w:type="spellStart"/>
      <w:r w:rsidRPr="006C7936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Pr="006C7936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Постановление разместить на официальном сайте Администрации </w:t>
      </w: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муниципального района в сети Интернет.</w:t>
      </w:r>
    </w:p>
    <w:p w:rsidR="006C7936" w:rsidRPr="006C7936" w:rsidRDefault="006C7936" w:rsidP="006C79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7936">
        <w:rPr>
          <w:rFonts w:ascii="Times New Roman" w:hAnsi="Times New Roman" w:cs="Times New Roman"/>
          <w:sz w:val="26"/>
          <w:szCs w:val="26"/>
        </w:rPr>
        <w:tab/>
      </w:r>
      <w:r w:rsidRPr="006C7936">
        <w:rPr>
          <w:rFonts w:ascii="Times New Roman" w:hAnsi="Times New Roman" w:cs="Times New Roman"/>
          <w:sz w:val="26"/>
          <w:szCs w:val="26"/>
        </w:rPr>
        <w:tab/>
      </w:r>
      <w:r w:rsidRPr="006C7936">
        <w:rPr>
          <w:rFonts w:ascii="Times New Roman" w:hAnsi="Times New Roman" w:cs="Times New Roman"/>
          <w:sz w:val="26"/>
          <w:szCs w:val="26"/>
        </w:rPr>
        <w:tab/>
      </w:r>
      <w:r w:rsidRPr="006C7936">
        <w:rPr>
          <w:rFonts w:ascii="Times New Roman" w:hAnsi="Times New Roman" w:cs="Times New Roman"/>
          <w:sz w:val="26"/>
          <w:szCs w:val="26"/>
        </w:rPr>
        <w:tab/>
      </w:r>
      <w:r w:rsidRPr="006C7936">
        <w:rPr>
          <w:rFonts w:ascii="Times New Roman" w:hAnsi="Times New Roman" w:cs="Times New Roman"/>
          <w:sz w:val="26"/>
          <w:szCs w:val="26"/>
        </w:rPr>
        <w:tab/>
      </w:r>
      <w:r w:rsidRPr="006C793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C7936">
        <w:rPr>
          <w:rFonts w:ascii="Times New Roman" w:hAnsi="Times New Roman" w:cs="Times New Roman"/>
          <w:sz w:val="26"/>
          <w:szCs w:val="26"/>
        </w:rPr>
        <w:t>В.И.Серебряков</w:t>
      </w:r>
      <w:proofErr w:type="spellEnd"/>
    </w:p>
    <w:p w:rsidR="006C7936" w:rsidRP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C7936" w:rsidP="006C79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C7936" w:rsidRPr="00B72F50" w:rsidRDefault="006C7936" w:rsidP="006C7936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936" w:rsidRDefault="006C7936" w:rsidP="00CC2E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750" w:rsidRPr="0040377A" w:rsidRDefault="00CC2E1C" w:rsidP="00CC2E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7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C2E1C" w:rsidRPr="0040377A" w:rsidRDefault="00CC2E1C" w:rsidP="00CC2E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77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</w:t>
      </w:r>
      <w:r w:rsidR="0040377A">
        <w:rPr>
          <w:rFonts w:ascii="Times New Roman" w:hAnsi="Times New Roman" w:cs="Times New Roman"/>
          <w:sz w:val="28"/>
          <w:szCs w:val="28"/>
        </w:rPr>
        <w:t>от 26.05.2014</w:t>
      </w:r>
    </w:p>
    <w:p w:rsidR="00C14FF2" w:rsidRPr="00CC2E1C" w:rsidRDefault="00325750" w:rsidP="00CC2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1C">
        <w:rPr>
          <w:rFonts w:ascii="Times New Roman" w:hAnsi="Times New Roman" w:cs="Times New Roman"/>
          <w:b/>
          <w:sz w:val="28"/>
          <w:szCs w:val="28"/>
        </w:rPr>
        <w:t>Порядок разработки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2E1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 и оценки эффективности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CC2E1C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CC2E1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CC2E1C" w:rsidP="00A46E67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Настоящий Порядок определяет правила разработки, реализации и оценки эффективности муниципальных программ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</w:t>
      </w:r>
      <w:r w:rsidR="004B5D7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B5D7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46E67">
        <w:rPr>
          <w:rFonts w:ascii="Times New Roman" w:hAnsi="Times New Roman" w:cs="Times New Roman"/>
          <w:sz w:val="26"/>
          <w:szCs w:val="26"/>
        </w:rPr>
        <w:t>, а также контрол</w:t>
      </w:r>
      <w:r w:rsidR="00580239" w:rsidRPr="00A46E67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за ходом их реализации.</w:t>
      </w:r>
    </w:p>
    <w:p w:rsidR="00CC2E1C" w:rsidRPr="00A46E67" w:rsidRDefault="00691994" w:rsidP="00691994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Муниципальной программой </w:t>
      </w:r>
      <w:r w:rsidR="004B5D7E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(далее - Муниципальная программа) </w:t>
      </w:r>
      <w:r w:rsidRPr="00A46E67">
        <w:rPr>
          <w:rFonts w:ascii="Times New Roman" w:hAnsi="Times New Roman" w:cs="Times New Roman"/>
          <w:sz w:val="26"/>
          <w:szCs w:val="26"/>
        </w:rPr>
        <w:t>является система мероприятий (взаимоувязанных по задачам, срокам осуществления и ресурса</w:t>
      </w:r>
      <w:r w:rsidR="00AC5201">
        <w:rPr>
          <w:rFonts w:ascii="Times New Roman" w:hAnsi="Times New Roman" w:cs="Times New Roman"/>
          <w:sz w:val="26"/>
          <w:szCs w:val="26"/>
        </w:rPr>
        <w:t>м) и политических инструментов</w:t>
      </w:r>
      <w:r w:rsidRPr="00A46E67">
        <w:rPr>
          <w:rFonts w:ascii="Times New Roman" w:hAnsi="Times New Roman" w:cs="Times New Roman"/>
          <w:sz w:val="26"/>
          <w:szCs w:val="26"/>
        </w:rPr>
        <w:t>, обеспечивающих в рамках реализации ключевых функций муниципального района достижение приоритетов и целей  в сфере социально-экономического развития и безопасности Гаврилов-Ямского муниципального района.</w:t>
      </w:r>
    </w:p>
    <w:p w:rsidR="00691994" w:rsidRPr="00A46E67" w:rsidRDefault="00A70AE9" w:rsidP="00A70AE9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Муниципальная программа включает в себя </w:t>
      </w:r>
      <w:r w:rsidR="00923630">
        <w:rPr>
          <w:rFonts w:ascii="Times New Roman" w:hAnsi="Times New Roman" w:cs="Times New Roman"/>
          <w:sz w:val="26"/>
          <w:szCs w:val="26"/>
        </w:rPr>
        <w:t>подпрограммы и отдельные мероприятия, реализуемые структурными подразделениями Администрации</w:t>
      </w: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C2FFF">
        <w:rPr>
          <w:rFonts w:ascii="Times New Roman" w:hAnsi="Times New Roman" w:cs="Times New Roman"/>
          <w:sz w:val="26"/>
          <w:szCs w:val="26"/>
        </w:rPr>
        <w:t>.</w:t>
      </w:r>
      <w:r w:rsidR="00580239"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AE9" w:rsidRPr="00A46E67" w:rsidRDefault="00580239" w:rsidP="00A46E67">
      <w:pPr>
        <w:pStyle w:val="a3"/>
        <w:numPr>
          <w:ilvl w:val="1"/>
          <w:numId w:val="1"/>
        </w:numPr>
        <w:spacing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В настоящем Порядке применяются следующие основные понятия:</w:t>
      </w:r>
    </w:p>
    <w:p w:rsidR="00580239" w:rsidRPr="00A46E67" w:rsidRDefault="00580239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ответственный исполнитель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 структурное подразделение Администрации муниципального района, на которое возложены функции по общей организации </w:t>
      </w:r>
      <w:r w:rsidR="00BB12AE" w:rsidRPr="00A46E67">
        <w:rPr>
          <w:rFonts w:ascii="Times New Roman" w:hAnsi="Times New Roman" w:cs="Times New Roman"/>
          <w:sz w:val="26"/>
          <w:szCs w:val="26"/>
        </w:rPr>
        <w:t>исполнения Муниципальной программы;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соисполнители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Соисполнители) - структурные подразделения Администрации муниципального района;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участники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Участники) - организации муниципальной формы собственности, иные хозяйствующие субъекты, в том числе общественные и иные организации, участвующие в реализации мероприятий подпрограмм;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куратор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Куратор) - заместитель Главы Администрации муниципального района, на которого возложены функции по общей организации и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исполнением Муниципальной программы;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E67">
        <w:rPr>
          <w:rFonts w:ascii="Times New Roman" w:hAnsi="Times New Roman" w:cs="Times New Roman"/>
          <w:sz w:val="26"/>
          <w:szCs w:val="26"/>
          <w:u w:val="single"/>
        </w:rPr>
        <w:t>подпрограмма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Подпрограмма) - комплекс взаимоувязанных по целям, срокам и ресурсам мероприятий, направленных на решением отдельных целей и задач Муниципальной программы</w:t>
      </w:r>
      <w:r w:rsidR="00725657" w:rsidRPr="00A46E6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цель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(Подпрограммы) - планируемый результат реализации Муниципальной программы (Подпрограммы);</w:t>
      </w:r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задача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(Подпрограммы) - совокупность взаимосвязанных заданий по осуществлению муниципальных функций, направленных на достижение цели (целей) реализации Муниципальной программы (Подпрограммы);</w:t>
      </w:r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lastRenderedPageBreak/>
        <w:t>мониторинг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процесс наблюдения за реализацией основных параметров Муниципальной программы и анализ факторов, влияющих на ход реализации Муниципальной программы.</w:t>
      </w:r>
    </w:p>
    <w:p w:rsidR="00BB12AE" w:rsidRPr="00A46E67" w:rsidRDefault="00725657" w:rsidP="00BB12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ab/>
        <w:t>Иные понятия и определения используются в значениях, определяемых действующим законодательством.</w:t>
      </w:r>
    </w:p>
    <w:p w:rsidR="00725657" w:rsidRPr="00A46E67" w:rsidRDefault="004F2A6F" w:rsidP="004F2A6F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Инициаторами разработки Муниципальной программы (Подпрограммы) выступают органы исполнительной власти Ярославской области, органы местного самоуправления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района, структурные подразделения Администрации муниципального района. Также с инициативой в установленном порядке выступают любые юридические и физические лица</w:t>
      </w:r>
      <w:r w:rsidR="0078357A">
        <w:rPr>
          <w:rFonts w:ascii="Times New Roman" w:hAnsi="Times New Roman" w:cs="Times New Roman"/>
          <w:sz w:val="26"/>
          <w:szCs w:val="26"/>
        </w:rPr>
        <w:t>. П</w:t>
      </w:r>
      <w:r w:rsidRPr="00A46E67">
        <w:rPr>
          <w:rFonts w:ascii="Times New Roman" w:hAnsi="Times New Roman" w:cs="Times New Roman"/>
          <w:sz w:val="26"/>
          <w:szCs w:val="26"/>
        </w:rPr>
        <w:t xml:space="preserve">ри этом предложения о проблемах, требующих решения в рамках </w:t>
      </w:r>
      <w:r w:rsidR="004B5D7E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униципальных программ, </w:t>
      </w:r>
      <w:r w:rsidR="004B5D7E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предоставляются в профильные структурные подразделения Администрации муниципального района, которы</w:t>
      </w:r>
      <w:r w:rsidR="0078357A">
        <w:rPr>
          <w:rFonts w:ascii="Times New Roman" w:hAnsi="Times New Roman" w:cs="Times New Roman"/>
          <w:sz w:val="26"/>
          <w:szCs w:val="26"/>
        </w:rPr>
        <w:t>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рассматривает данные предложения и принимает либо отклоняет </w:t>
      </w:r>
      <w:r w:rsidR="0078357A">
        <w:rPr>
          <w:rFonts w:ascii="Times New Roman" w:hAnsi="Times New Roman" w:cs="Times New Roman"/>
          <w:sz w:val="26"/>
          <w:szCs w:val="26"/>
        </w:rPr>
        <w:t>его</w:t>
      </w:r>
      <w:r w:rsidRPr="00A46E67">
        <w:rPr>
          <w:rFonts w:ascii="Times New Roman" w:hAnsi="Times New Roman" w:cs="Times New Roman"/>
          <w:sz w:val="26"/>
          <w:szCs w:val="26"/>
        </w:rPr>
        <w:t xml:space="preserve">, </w:t>
      </w:r>
      <w:r w:rsidR="0078357A">
        <w:rPr>
          <w:rFonts w:ascii="Times New Roman" w:hAnsi="Times New Roman" w:cs="Times New Roman"/>
          <w:sz w:val="26"/>
          <w:szCs w:val="26"/>
        </w:rPr>
        <w:t>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при положительном решении далее выступа</w:t>
      </w:r>
      <w:r w:rsidR="0078357A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Инициатором.</w:t>
      </w:r>
    </w:p>
    <w:p w:rsidR="004F2A6F" w:rsidRPr="00A46E67" w:rsidRDefault="00B3379D" w:rsidP="00B3379D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Мероприятия подпрограмм одной Муниципальной программы не могут быть одновременно включены в другую Муниципальную программу.</w:t>
      </w:r>
    </w:p>
    <w:p w:rsidR="00B3379D" w:rsidRPr="00A46E67" w:rsidRDefault="00B3379D" w:rsidP="00B3379D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Муниципальная программ</w:t>
      </w:r>
      <w:r w:rsidR="00AD5CE8" w:rsidRPr="00A46E67">
        <w:rPr>
          <w:rFonts w:ascii="Times New Roman" w:hAnsi="Times New Roman" w:cs="Times New Roman"/>
          <w:sz w:val="26"/>
          <w:szCs w:val="26"/>
        </w:rPr>
        <w:t>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разрабатывается  сроком </w:t>
      </w:r>
      <w:r w:rsidRPr="004B5D7E">
        <w:rPr>
          <w:rFonts w:ascii="Times New Roman" w:hAnsi="Times New Roman" w:cs="Times New Roman"/>
          <w:sz w:val="26"/>
          <w:szCs w:val="26"/>
        </w:rPr>
        <w:t>не менее чем на три года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 утверждается постановлением Администрации муниципального района.</w:t>
      </w:r>
    </w:p>
    <w:p w:rsidR="00B3379D" w:rsidRPr="00A46E67" w:rsidRDefault="00AD5CE8" w:rsidP="00AD5CE8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Разработка и реализация Муниципальной программы осуществляется структурным подразделением Администрации муниципального района - Ответственным исполнителем совместно с Соисполнителями и (или) Участниками.</w:t>
      </w:r>
    </w:p>
    <w:p w:rsidR="00AD5CE8" w:rsidRPr="00A46E67" w:rsidRDefault="00AD5CE8" w:rsidP="00AD5CE8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Гаврилов-Ямского муниципального района (</w:t>
      </w:r>
      <w:r w:rsidR="00484B1F" w:rsidRPr="00161CC5">
        <w:rPr>
          <w:rFonts w:ascii="Times New Roman" w:hAnsi="Times New Roman" w:cs="Times New Roman"/>
          <w:sz w:val="26"/>
          <w:szCs w:val="26"/>
        </w:rPr>
        <w:t>п</w:t>
      </w:r>
      <w:r w:rsidRPr="00161CC5">
        <w:rPr>
          <w:rFonts w:ascii="Times New Roman" w:hAnsi="Times New Roman" w:cs="Times New Roman"/>
          <w:sz w:val="26"/>
          <w:szCs w:val="26"/>
        </w:rPr>
        <w:t>риложение</w:t>
      </w:r>
      <w:r w:rsidR="00484B1F" w:rsidRPr="00161CC5">
        <w:rPr>
          <w:rFonts w:ascii="Times New Roman" w:hAnsi="Times New Roman" w:cs="Times New Roman"/>
          <w:sz w:val="26"/>
          <w:szCs w:val="26"/>
        </w:rPr>
        <w:t xml:space="preserve"> №4</w:t>
      </w:r>
      <w:r w:rsidR="00484B1F"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 xml:space="preserve">к </w:t>
      </w:r>
      <w:r w:rsidR="00484B1F" w:rsidRPr="00A46E6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A46E67">
        <w:rPr>
          <w:rFonts w:ascii="Times New Roman" w:hAnsi="Times New Roman" w:cs="Times New Roman"/>
          <w:sz w:val="26"/>
          <w:szCs w:val="26"/>
        </w:rPr>
        <w:t>Порядку).</w:t>
      </w:r>
    </w:p>
    <w:p w:rsidR="00AD5CE8" w:rsidRPr="00A46E67" w:rsidRDefault="00AD5CE8" w:rsidP="00AD5CE8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Муниципальные программы (а также нормативные правовые акты о внесении изменений в данные программы) подлежат опубликованию в официальном печатном издании и размещаются на официальном сайте Администрации муниципального района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9E2B00" w:rsidRPr="0040377A" w:rsidRDefault="0040377A" w:rsidP="004037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1.11. </w:t>
      </w:r>
      <w:r w:rsidR="00AD5CE8" w:rsidRPr="0040377A">
        <w:rPr>
          <w:rFonts w:ascii="Times New Roman" w:hAnsi="Times New Roman" w:cs="Times New Roman"/>
          <w:sz w:val="26"/>
          <w:szCs w:val="26"/>
        </w:rPr>
        <w:t>Годовые и итоговые (за весь период действия) доклады о ходе реализации Муниципальн</w:t>
      </w:r>
      <w:r w:rsidR="00FE2FCB" w:rsidRPr="0040377A">
        <w:rPr>
          <w:rFonts w:ascii="Times New Roman" w:hAnsi="Times New Roman" w:cs="Times New Roman"/>
          <w:sz w:val="26"/>
          <w:szCs w:val="26"/>
        </w:rPr>
        <w:t>ых программ подлежат размещению н</w:t>
      </w:r>
      <w:r w:rsidR="00AD5CE8" w:rsidRPr="0040377A">
        <w:rPr>
          <w:rFonts w:ascii="Times New Roman" w:hAnsi="Times New Roman" w:cs="Times New Roman"/>
          <w:sz w:val="26"/>
          <w:szCs w:val="26"/>
        </w:rPr>
        <w:t>а официальном сайте Администрации муниципального района в информационно-телекоммуникационной сети Интернет.</w:t>
      </w: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Принятие решения о разработке Муниципальной программы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AE61E1" w:rsidP="00A46E67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Отбор проблем для программной разработки осуществляется Инициатором Муниципальной программы в соответствии со следующими критериями:</w:t>
      </w:r>
    </w:p>
    <w:p w:rsidR="00A53466" w:rsidRDefault="00AE61E1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значимость проблемы для социально-экономического развития и безопасности  муниципального района в соответствии с приоритетами Программы социально-экономического развития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A6074" w:rsidRPr="00A46E67">
        <w:rPr>
          <w:rFonts w:ascii="Times New Roman" w:hAnsi="Times New Roman" w:cs="Times New Roman"/>
          <w:sz w:val="26"/>
          <w:szCs w:val="26"/>
        </w:rPr>
        <w:t xml:space="preserve"> на  среднесрочный период;</w:t>
      </w:r>
    </w:p>
    <w:p w:rsidR="00CA6074" w:rsidRPr="00A46E67" w:rsidRDefault="00CA6074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- необходимость привлечения средств вышестоящих бюджетов, а также внебюджетных источников для решения проблемы.</w:t>
      </w:r>
    </w:p>
    <w:p w:rsidR="00AE61E1" w:rsidRPr="00A46E67" w:rsidRDefault="00CA6074" w:rsidP="00E11C09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Предложения о необходимости разработки Муниципальной программы в срок </w:t>
      </w:r>
      <w:r w:rsidRPr="00A92C80">
        <w:rPr>
          <w:rFonts w:ascii="Times New Roman" w:hAnsi="Times New Roman" w:cs="Times New Roman"/>
          <w:sz w:val="26"/>
          <w:szCs w:val="26"/>
        </w:rPr>
        <w:t>не позднее 01 августа текущего года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направляются Инициатором в отдел экономики, предпринимательской деятельности и инвестиций</w:t>
      </w:r>
      <w:r w:rsidR="00BA4743" w:rsidRPr="00A46E6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района.</w:t>
      </w:r>
    </w:p>
    <w:p w:rsidR="00650DC6" w:rsidRPr="00A46E67" w:rsidRDefault="00650DC6" w:rsidP="00E11C09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Предложения содержат: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обоснование соответствия целей и задач Муниципальной программы целям и задачам перспективного развития экономики и социальной сферы  муниципального района;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и значимость проблемы, анализ причин её возникновения; оценку сложившейся ситуации в муниципальном районе или отдельной отрасли; возможные способы решения существующей проблемы;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цели и задачи </w:t>
      </w:r>
      <w:r w:rsidR="00693913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целевые показатели, позволяющие оценить ход реализации Муниципальной программы по годам;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предполагаемый перечень основных мероприятий, которые необходимо выполнить для достижения </w:t>
      </w:r>
      <w:r w:rsidR="00693913">
        <w:rPr>
          <w:rFonts w:ascii="Times New Roman" w:hAnsi="Times New Roman" w:cs="Times New Roman"/>
          <w:sz w:val="26"/>
          <w:szCs w:val="26"/>
        </w:rPr>
        <w:t>целей Муниципальной программы,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сроки их реализации;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предложения по Соисполнителям мероприятий Муниципальной программы;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</w:t>
      </w:r>
      <w:r w:rsidR="00EB340E" w:rsidRPr="00A46E67">
        <w:rPr>
          <w:rFonts w:ascii="Times New Roman" w:hAnsi="Times New Roman" w:cs="Times New Roman"/>
          <w:sz w:val="26"/>
          <w:szCs w:val="26"/>
        </w:rPr>
        <w:t xml:space="preserve"> оценку потребности в финансовых ресурсах и источники их обеспечения;</w:t>
      </w:r>
    </w:p>
    <w:p w:rsidR="00EB340E" w:rsidRPr="00A46E67" w:rsidRDefault="00EB340E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предварительную оценку социально-экономической эффективности и последствий от реализации предлагаемых мероприятий.</w:t>
      </w:r>
    </w:p>
    <w:p w:rsidR="00EB340E" w:rsidRPr="00A46E67" w:rsidRDefault="00EB340E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При этом учитываются наличие действующих государственных программ по решению предложенных проблем, а также наличие муниципальных материальных и финансовых ресурсов для выполнения программных мероприятий.</w:t>
      </w:r>
    </w:p>
    <w:p w:rsidR="00CA6074" w:rsidRPr="00A46E67" w:rsidRDefault="00EB340E" w:rsidP="00E11C0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Расчёт расходов на реализацию Муниципальной программы осуществляется Ответственным исполнителем.</w:t>
      </w:r>
    </w:p>
    <w:p w:rsidR="00A46E67" w:rsidRPr="00A53466" w:rsidRDefault="00864134" w:rsidP="00A46E67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53466">
        <w:rPr>
          <w:rFonts w:ascii="Times New Roman" w:hAnsi="Times New Roman" w:cs="Times New Roman"/>
          <w:sz w:val="26"/>
          <w:szCs w:val="26"/>
        </w:rPr>
        <w:t xml:space="preserve"> Отдел экономики, предпринимательской деятельности и инвестиций Администрации муниципального района на основе приоритетов развития муниципального района, определённых в Программе социально-экономического развития </w:t>
      </w:r>
      <w:proofErr w:type="gramStart"/>
      <w:r w:rsidRPr="00A5346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3466">
        <w:rPr>
          <w:rFonts w:ascii="Times New Roman" w:hAnsi="Times New Roman" w:cs="Times New Roman"/>
          <w:sz w:val="26"/>
          <w:szCs w:val="26"/>
        </w:rPr>
        <w:t xml:space="preserve"> муниципального района, анализа представленных материалов готовит заключение о целесообразности разработки Муниципальной программы</w:t>
      </w:r>
      <w:r w:rsidR="009A336D" w:rsidRPr="00A53466">
        <w:rPr>
          <w:rFonts w:ascii="Times New Roman" w:hAnsi="Times New Roman" w:cs="Times New Roman"/>
          <w:sz w:val="26"/>
          <w:szCs w:val="26"/>
        </w:rPr>
        <w:t xml:space="preserve">, </w:t>
      </w:r>
      <w:r w:rsidRPr="00A53466">
        <w:rPr>
          <w:rFonts w:ascii="Times New Roman" w:hAnsi="Times New Roman" w:cs="Times New Roman"/>
          <w:sz w:val="26"/>
          <w:szCs w:val="26"/>
        </w:rPr>
        <w:t xml:space="preserve"> </w:t>
      </w:r>
      <w:r w:rsidR="0043785E" w:rsidRPr="00A53466">
        <w:rPr>
          <w:rFonts w:ascii="Times New Roman" w:hAnsi="Times New Roman" w:cs="Times New Roman"/>
          <w:sz w:val="26"/>
          <w:szCs w:val="26"/>
        </w:rPr>
        <w:t xml:space="preserve">согласовывает его с Управлением финансов Администрации муниципального района и </w:t>
      </w:r>
      <w:r w:rsidRPr="00A53466">
        <w:rPr>
          <w:rFonts w:ascii="Times New Roman" w:hAnsi="Times New Roman" w:cs="Times New Roman"/>
          <w:sz w:val="26"/>
          <w:szCs w:val="26"/>
        </w:rPr>
        <w:t>направляет Главе Администрации муниципального района</w:t>
      </w:r>
      <w:r w:rsidR="009A336D" w:rsidRPr="00A53466">
        <w:rPr>
          <w:rFonts w:ascii="Times New Roman" w:hAnsi="Times New Roman" w:cs="Times New Roman"/>
          <w:sz w:val="26"/>
          <w:szCs w:val="26"/>
        </w:rPr>
        <w:t xml:space="preserve"> и Инициатору</w:t>
      </w:r>
      <w:r w:rsidRPr="00A53466">
        <w:rPr>
          <w:rFonts w:ascii="Times New Roman" w:hAnsi="Times New Roman" w:cs="Times New Roman"/>
          <w:sz w:val="26"/>
          <w:szCs w:val="26"/>
        </w:rPr>
        <w:t>.</w:t>
      </w:r>
      <w:r w:rsidR="009A336D" w:rsidRPr="00A53466">
        <w:rPr>
          <w:rFonts w:ascii="Times New Roman" w:hAnsi="Times New Roman" w:cs="Times New Roman"/>
          <w:sz w:val="26"/>
          <w:szCs w:val="26"/>
        </w:rPr>
        <w:t xml:space="preserve"> В случае положительного </w:t>
      </w:r>
      <w:r w:rsidR="00856935" w:rsidRPr="00A53466">
        <w:rPr>
          <w:rFonts w:ascii="Times New Roman" w:hAnsi="Times New Roman" w:cs="Times New Roman"/>
          <w:sz w:val="26"/>
          <w:szCs w:val="26"/>
        </w:rPr>
        <w:t>заключения</w:t>
      </w:r>
      <w:r w:rsidR="001910A4" w:rsidRPr="00A53466">
        <w:rPr>
          <w:rFonts w:ascii="Times New Roman" w:hAnsi="Times New Roman" w:cs="Times New Roman"/>
          <w:sz w:val="26"/>
          <w:szCs w:val="26"/>
        </w:rPr>
        <w:t xml:space="preserve"> издаётся постановление Администрации муниципального района о включении Муниципальной программы в Перечень муниципальных программ </w:t>
      </w:r>
      <w:proofErr w:type="gramStart"/>
      <w:r w:rsidR="001910A4" w:rsidRPr="00A5346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910A4" w:rsidRPr="00A5346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A53466" w:rsidRPr="00A53466" w:rsidRDefault="00A53466" w:rsidP="00A5346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25750" w:rsidRPr="00A46E67" w:rsidRDefault="00325750" w:rsidP="00E11C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Разработка Муниципальной программы</w:t>
      </w:r>
    </w:p>
    <w:p w:rsidR="00917DFC" w:rsidRPr="00A46E67" w:rsidRDefault="00B31C3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3.1.Разработка Муниципальных программ осуществляется на основании Перечня муниципальных программ Гаврилов-Ямского муниципального района, утверждённого постановлением Администрации муниципального района (далее - Перечень </w:t>
      </w:r>
      <w:r w:rsidR="00F12380" w:rsidRPr="00A46E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46E67">
        <w:rPr>
          <w:rFonts w:ascii="Times New Roman" w:hAnsi="Times New Roman" w:cs="Times New Roman"/>
          <w:sz w:val="26"/>
          <w:szCs w:val="26"/>
        </w:rPr>
        <w:t xml:space="preserve">программ). </w:t>
      </w:r>
      <w:r w:rsidR="00917DFC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31C3F" w:rsidRPr="00A46E67" w:rsidRDefault="00B31C3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Проект Перечня </w:t>
      </w:r>
      <w:r w:rsidR="00F12380" w:rsidRPr="00A46E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46E67">
        <w:rPr>
          <w:rFonts w:ascii="Times New Roman" w:hAnsi="Times New Roman" w:cs="Times New Roman"/>
          <w:sz w:val="26"/>
          <w:szCs w:val="26"/>
        </w:rPr>
        <w:t xml:space="preserve">программ формируется отделом экономики, предпринимательской деятельности и инвестиций по согласованию с Управлением финансов Администрации муниципального района на основании положений </w:t>
      </w:r>
      <w:r w:rsidRPr="00A46E67">
        <w:rPr>
          <w:rFonts w:ascii="Times New Roman" w:hAnsi="Times New Roman" w:cs="Times New Roman"/>
          <w:sz w:val="26"/>
          <w:szCs w:val="26"/>
        </w:rPr>
        <w:lastRenderedPageBreak/>
        <w:t>федеральных законов, нормативных правовых а</w:t>
      </w:r>
      <w:r w:rsidR="00F12380" w:rsidRPr="00A46E67">
        <w:rPr>
          <w:rFonts w:ascii="Times New Roman" w:hAnsi="Times New Roman" w:cs="Times New Roman"/>
          <w:sz w:val="26"/>
          <w:szCs w:val="26"/>
        </w:rPr>
        <w:t>ктов Ярославской области и Гаврилов-Ямского муниципального района с учётом предложений структурных подразделений Администрации муниципального района.</w:t>
      </w:r>
    </w:p>
    <w:p w:rsidR="00F12380" w:rsidRPr="00A46E6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3.2. Перечень муниципальных программ содержит:</w:t>
      </w:r>
    </w:p>
    <w:p w:rsidR="00F12380" w:rsidRPr="00A46E67" w:rsidRDefault="00F12380" w:rsidP="00E11C0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Муниципальных программ;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код;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исполнителя;</w:t>
      </w:r>
      <w:r w:rsidR="00844D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соисполнителя;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584ED3">
        <w:rPr>
          <w:rFonts w:ascii="Times New Roman" w:hAnsi="Times New Roman" w:cs="Times New Roman"/>
          <w:sz w:val="26"/>
          <w:szCs w:val="26"/>
        </w:rPr>
        <w:t>Подпрограмм (</w:t>
      </w:r>
      <w:r w:rsidRPr="00A46E67">
        <w:rPr>
          <w:rFonts w:ascii="Times New Roman" w:hAnsi="Times New Roman" w:cs="Times New Roman"/>
          <w:sz w:val="26"/>
          <w:szCs w:val="26"/>
        </w:rPr>
        <w:t>целевых</w:t>
      </w:r>
      <w:r w:rsidR="00584ED3">
        <w:rPr>
          <w:rFonts w:ascii="Times New Roman" w:hAnsi="Times New Roman" w:cs="Times New Roman"/>
          <w:sz w:val="26"/>
          <w:szCs w:val="26"/>
        </w:rPr>
        <w:t xml:space="preserve"> и ведомственных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7776">
        <w:rPr>
          <w:rFonts w:ascii="Times New Roman" w:hAnsi="Times New Roman" w:cs="Times New Roman"/>
          <w:sz w:val="26"/>
          <w:szCs w:val="26"/>
        </w:rPr>
        <w:t>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основных мероприятий</w:t>
      </w:r>
      <w:r w:rsidR="00584ED3"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>, входящих в состав Муниципальной программы.</w:t>
      </w:r>
    </w:p>
    <w:p w:rsidR="00F12380" w:rsidRPr="00A46E6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3.3. Формирование проекта Муниципальной программы осуществляется Ответственным исполнителем совместно с Соисполнител</w:t>
      </w:r>
      <w:r w:rsidR="00F50BE4">
        <w:rPr>
          <w:rFonts w:ascii="Times New Roman" w:hAnsi="Times New Roman" w:cs="Times New Roman"/>
          <w:sz w:val="26"/>
          <w:szCs w:val="26"/>
        </w:rPr>
        <w:t>ями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40377A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3.4. 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Проект Муниципальной программы подлежит обязательному согласованию </w:t>
      </w:r>
      <w:proofErr w:type="gramStart"/>
      <w:r w:rsidR="00BF7308" w:rsidRPr="00A46E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F7308" w:rsidRPr="00A46E67">
        <w:rPr>
          <w:rFonts w:ascii="Times New Roman" w:hAnsi="Times New Roman" w:cs="Times New Roman"/>
          <w:sz w:val="26"/>
          <w:szCs w:val="26"/>
        </w:rPr>
        <w:t>: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</w:t>
      </w:r>
      <w:r w:rsidR="00F215F0">
        <w:rPr>
          <w:rFonts w:ascii="Times New Roman" w:hAnsi="Times New Roman" w:cs="Times New Roman"/>
          <w:sz w:val="26"/>
          <w:szCs w:val="26"/>
        </w:rPr>
        <w:t>к</w:t>
      </w:r>
      <w:r w:rsidRPr="00A46E67">
        <w:rPr>
          <w:rFonts w:ascii="Times New Roman" w:hAnsi="Times New Roman" w:cs="Times New Roman"/>
          <w:sz w:val="26"/>
          <w:szCs w:val="26"/>
        </w:rPr>
        <w:t>уратором (на предмет оценки эффективности и результативности  Муниципальной программы, а также соответстви</w:t>
      </w:r>
      <w:r w:rsidR="00F215F0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программных мероприятий  целям и задачам структурного подразделения Администрации муниципального района)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Управлением финансов (</w:t>
      </w:r>
      <w:r w:rsidR="0011148A" w:rsidRPr="00A46E67">
        <w:rPr>
          <w:rFonts w:ascii="Times New Roman" w:hAnsi="Times New Roman" w:cs="Times New Roman"/>
          <w:sz w:val="26"/>
          <w:szCs w:val="26"/>
        </w:rPr>
        <w:t xml:space="preserve">на предмет </w:t>
      </w:r>
      <w:r w:rsidRPr="00A46E67">
        <w:rPr>
          <w:rFonts w:ascii="Times New Roman" w:hAnsi="Times New Roman" w:cs="Times New Roman"/>
          <w:sz w:val="26"/>
          <w:szCs w:val="26"/>
        </w:rPr>
        <w:t>финансово</w:t>
      </w:r>
      <w:r w:rsidR="0011148A" w:rsidRPr="00A46E67">
        <w:rPr>
          <w:rFonts w:ascii="Times New Roman" w:hAnsi="Times New Roman" w:cs="Times New Roman"/>
          <w:sz w:val="26"/>
          <w:szCs w:val="26"/>
        </w:rPr>
        <w:t>го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обеспечение мероприятий Муниципальной программы в соответствии с требованиями бюджетного процесса и действующего законодательства)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отделом экономики, предпринимательской деятельности и инвестиций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нормативными правовыми актами в сфере разработки Муниципальных программ; исключение дублирования мероприятий по Муниципальным программам)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юридическим отделом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</w:t>
      </w:r>
      <w:r w:rsidR="00647E65">
        <w:rPr>
          <w:rFonts w:ascii="Times New Roman" w:hAnsi="Times New Roman" w:cs="Times New Roman"/>
          <w:sz w:val="26"/>
          <w:szCs w:val="26"/>
        </w:rPr>
        <w:t xml:space="preserve">ыми </w:t>
      </w:r>
      <w:r w:rsidR="0011148A" w:rsidRPr="00A46E67">
        <w:rPr>
          <w:rFonts w:ascii="Times New Roman" w:hAnsi="Times New Roman" w:cs="Times New Roman"/>
          <w:sz w:val="26"/>
          <w:szCs w:val="26"/>
        </w:rPr>
        <w:t>правовыми актами; антикоррупционная экспертиза проекта Муниципальной программы)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.</w:t>
      </w:r>
    </w:p>
    <w:p w:rsidR="0011148A" w:rsidRDefault="0011148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По результатам экспертизы и согласования проекта Муниципальной программы вышеозначенные органы либо рекомендуют проект программы к утверждению, либо возвращают проект </w:t>
      </w:r>
      <w:r w:rsidR="00A92C80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рограммы разработчикам на доработку.</w:t>
      </w:r>
    </w:p>
    <w:p w:rsidR="00BA36E9" w:rsidRDefault="0011148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</w:t>
      </w:r>
      <w:r w:rsidR="009E2B00">
        <w:rPr>
          <w:rFonts w:ascii="Times New Roman" w:hAnsi="Times New Roman" w:cs="Times New Roman"/>
          <w:sz w:val="26"/>
          <w:szCs w:val="26"/>
        </w:rPr>
        <w:t>5</w:t>
      </w:r>
      <w:r w:rsidRPr="00A46E67">
        <w:rPr>
          <w:rFonts w:ascii="Times New Roman" w:hAnsi="Times New Roman" w:cs="Times New Roman"/>
          <w:sz w:val="26"/>
          <w:szCs w:val="26"/>
        </w:rPr>
        <w:t xml:space="preserve">. </w:t>
      </w:r>
      <w:r w:rsidR="00A40A7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A46E67">
        <w:rPr>
          <w:rFonts w:ascii="Times New Roman" w:hAnsi="Times New Roman" w:cs="Times New Roman"/>
          <w:sz w:val="26"/>
          <w:szCs w:val="26"/>
        </w:rPr>
        <w:t>Муниципальн</w:t>
      </w:r>
      <w:r w:rsidR="00A40A74"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E2B00">
        <w:rPr>
          <w:rFonts w:ascii="Times New Roman" w:hAnsi="Times New Roman" w:cs="Times New Roman"/>
          <w:sz w:val="26"/>
          <w:szCs w:val="26"/>
        </w:rPr>
        <w:t>ы с</w:t>
      </w:r>
      <w:r w:rsidR="00A40A74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E2B00">
        <w:rPr>
          <w:rFonts w:ascii="Times New Roman" w:hAnsi="Times New Roman" w:cs="Times New Roman"/>
          <w:sz w:val="26"/>
          <w:szCs w:val="26"/>
        </w:rPr>
        <w:t>ом</w:t>
      </w:r>
      <w:r w:rsidR="00A40A74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</w:t>
      </w:r>
      <w:r w:rsidR="00BA36E9">
        <w:rPr>
          <w:rFonts w:ascii="Times New Roman" w:hAnsi="Times New Roman" w:cs="Times New Roman"/>
          <w:sz w:val="26"/>
          <w:szCs w:val="26"/>
        </w:rPr>
        <w:t xml:space="preserve"> муниципального района об утверждении Муниципальной программы, подготовленные Ответственным исполнителем, передаётся в отдел по организационной работе и муниципальной службе на согласование и утверждение в соответствии с установленным регламентом.</w:t>
      </w:r>
    </w:p>
    <w:p w:rsidR="00CB1BF2" w:rsidRDefault="0011148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BA36E9">
        <w:rPr>
          <w:rFonts w:ascii="Times New Roman" w:hAnsi="Times New Roman" w:cs="Times New Roman"/>
          <w:sz w:val="26"/>
          <w:szCs w:val="26"/>
        </w:rPr>
        <w:t>3.</w:t>
      </w:r>
      <w:r w:rsidR="009E2B00">
        <w:rPr>
          <w:rFonts w:ascii="Times New Roman" w:hAnsi="Times New Roman" w:cs="Times New Roman"/>
          <w:sz w:val="26"/>
          <w:szCs w:val="26"/>
        </w:rPr>
        <w:t>6</w:t>
      </w:r>
      <w:r w:rsidR="00BA36E9">
        <w:rPr>
          <w:rFonts w:ascii="Times New Roman" w:hAnsi="Times New Roman" w:cs="Times New Roman"/>
          <w:sz w:val="26"/>
          <w:szCs w:val="26"/>
        </w:rPr>
        <w:t xml:space="preserve">. Утверждённая Программа в течение 5 рабочих дней с момента принятия нормативного правового акта об утверждении передаётся в отдел экономики, </w:t>
      </w:r>
      <w:r w:rsidR="00BA36E9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 и инвестиций Администрации муниципального района для занесения</w:t>
      </w:r>
      <w:r w:rsidR="00CB1BF2">
        <w:rPr>
          <w:rFonts w:ascii="Times New Roman" w:hAnsi="Times New Roman" w:cs="Times New Roman"/>
          <w:sz w:val="26"/>
          <w:szCs w:val="26"/>
        </w:rPr>
        <w:t xml:space="preserve"> в реестр Муниципальных программ. </w:t>
      </w:r>
    </w:p>
    <w:p w:rsidR="00735750" w:rsidRPr="00A46E6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</w:t>
      </w:r>
      <w:r w:rsidR="009E2B00">
        <w:rPr>
          <w:rFonts w:ascii="Times New Roman" w:hAnsi="Times New Roman" w:cs="Times New Roman"/>
          <w:sz w:val="26"/>
          <w:szCs w:val="26"/>
        </w:rPr>
        <w:t>7</w:t>
      </w:r>
      <w:r w:rsidRPr="00A46E67">
        <w:rPr>
          <w:rFonts w:ascii="Times New Roman" w:hAnsi="Times New Roman" w:cs="Times New Roman"/>
          <w:sz w:val="26"/>
          <w:szCs w:val="26"/>
        </w:rPr>
        <w:t xml:space="preserve">. Внесение изменений в </w:t>
      </w:r>
      <w:r w:rsidR="00E06CF8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униципальные программы осуществляется Ответственным исполнителем по согласованию с Соисполнителями и органами, означенными в пункте 3.4. настоящего Порядка, в случаях:</w:t>
      </w:r>
    </w:p>
    <w:p w:rsidR="00735750" w:rsidRPr="00A46E6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приведения в соответствие с решением</w:t>
      </w:r>
      <w:r w:rsidR="00306A77" w:rsidRPr="00A46E67">
        <w:rPr>
          <w:rFonts w:ascii="Times New Roman" w:hAnsi="Times New Roman" w:cs="Times New Roman"/>
          <w:sz w:val="26"/>
          <w:szCs w:val="26"/>
        </w:rPr>
        <w:t xml:space="preserve"> Собрания представителей Гаврилов-Ямского муниципального района 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306A77" w:rsidRPr="00A46E67">
        <w:rPr>
          <w:rFonts w:ascii="Times New Roman" w:hAnsi="Times New Roman" w:cs="Times New Roman"/>
          <w:sz w:val="26"/>
          <w:szCs w:val="26"/>
        </w:rPr>
        <w:t>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на очередной финансовый год и плановый период не позднее двух месяцев со дня вступления его в силу;</w:t>
      </w:r>
    </w:p>
    <w:p w:rsidR="00735750" w:rsidRPr="00A46E6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при корректировке бюджета муниципального района в части изменения бюджетных ассигнований на реа</w:t>
      </w:r>
      <w:r w:rsidR="00AA4050">
        <w:rPr>
          <w:rFonts w:ascii="Times New Roman" w:hAnsi="Times New Roman" w:cs="Times New Roman"/>
          <w:sz w:val="26"/>
          <w:szCs w:val="26"/>
        </w:rPr>
        <w:t>лизацию Муниципальной программы;</w:t>
      </w:r>
    </w:p>
    <w:p w:rsidR="00735750" w:rsidRPr="00A46E6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необходимости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корректировки основных направлений реализации мероприятий Муниципальной программы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Требование к содержанию Муниципальной программы</w:t>
      </w:r>
    </w:p>
    <w:p w:rsidR="003405EA" w:rsidRPr="00A46E67" w:rsidRDefault="003405EA" w:rsidP="003405EA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FF42C6" w:rsidP="00D942F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EB337D" w:rsidRPr="00A46E67">
        <w:rPr>
          <w:rFonts w:ascii="Times New Roman" w:hAnsi="Times New Roman" w:cs="Times New Roman"/>
          <w:sz w:val="26"/>
          <w:szCs w:val="26"/>
        </w:rPr>
        <w:t>Формирование Муниципальных программ осуществляется исходя из стратегических целей развития муниципального района, указанных в Программе социально-экономического развития Гаврилов-Ямского муниципаль</w:t>
      </w:r>
      <w:r w:rsidR="00F26CEB">
        <w:rPr>
          <w:rFonts w:ascii="Times New Roman" w:hAnsi="Times New Roman" w:cs="Times New Roman"/>
          <w:sz w:val="26"/>
          <w:szCs w:val="26"/>
        </w:rPr>
        <w:t>ного района Ярославской области</w:t>
      </w:r>
      <w:r w:rsidR="00EB337D" w:rsidRPr="00A46E67">
        <w:rPr>
          <w:rFonts w:ascii="Times New Roman" w:hAnsi="Times New Roman" w:cs="Times New Roman"/>
          <w:sz w:val="26"/>
          <w:szCs w:val="26"/>
        </w:rPr>
        <w:t>, утверждённо</w:t>
      </w:r>
      <w:r w:rsidR="00F26CEB">
        <w:rPr>
          <w:rFonts w:ascii="Times New Roman" w:hAnsi="Times New Roman" w:cs="Times New Roman"/>
          <w:sz w:val="26"/>
          <w:szCs w:val="26"/>
        </w:rPr>
        <w:t>й</w:t>
      </w:r>
      <w:r w:rsidR="00EB337D" w:rsidRPr="00A46E67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</w:t>
      </w:r>
      <w:r w:rsidR="00F26CE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B337D" w:rsidRPr="00A46E67">
        <w:rPr>
          <w:rFonts w:ascii="Times New Roman" w:hAnsi="Times New Roman" w:cs="Times New Roman"/>
          <w:sz w:val="26"/>
          <w:szCs w:val="26"/>
        </w:rPr>
        <w:t>, положений структурных подразделений Администрации муниципального района, Федеральных и областных законов, нормативных правовых актов муниципального района.</w:t>
      </w:r>
    </w:p>
    <w:p w:rsidR="00EB337D" w:rsidRPr="00A46E67" w:rsidRDefault="00EB337D" w:rsidP="00D942F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Муниципальная программа должна быть разработана по форме согласно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приложению №1 </w:t>
      </w:r>
      <w:r w:rsidRPr="00A46E67">
        <w:rPr>
          <w:rFonts w:ascii="Times New Roman" w:hAnsi="Times New Roman" w:cs="Times New Roman"/>
          <w:sz w:val="26"/>
          <w:szCs w:val="26"/>
        </w:rPr>
        <w:t xml:space="preserve">к настоящему Порядку в виде единого документа и </w:t>
      </w:r>
      <w:r w:rsidRPr="00512B52">
        <w:rPr>
          <w:rFonts w:ascii="Times New Roman" w:hAnsi="Times New Roman" w:cs="Times New Roman"/>
          <w:sz w:val="26"/>
          <w:szCs w:val="26"/>
          <w:u w:val="single"/>
        </w:rPr>
        <w:t>состоять из паспорта программы и основных разделов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>:</w:t>
      </w:r>
    </w:p>
    <w:p w:rsidR="00917DFC" w:rsidRPr="00A46E67" w:rsidRDefault="00EB337D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1</w:t>
      </w:r>
      <w:r w:rsidRPr="00A46E67">
        <w:rPr>
          <w:rFonts w:ascii="Times New Roman" w:hAnsi="Times New Roman" w:cs="Times New Roman"/>
          <w:sz w:val="26"/>
          <w:szCs w:val="26"/>
        </w:rPr>
        <w:t>. Содержание проблемы и обоснование необходимости её решения программно-целевыми методами.</w:t>
      </w:r>
      <w:r w:rsidR="00917DFC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EB337D" w:rsidRPr="00A46E67" w:rsidRDefault="00EB337D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Раздел содержит общую характеристику сферы реализации Муниципальной программы (анализ текущего состояния в соответствующей сфере социально-экономического развития муниципального района, включая выявление основных проблем и путей их решения).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2.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Цели, задачи, ожидаемые результаты от реализации Муниципальной программы.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Раздел должен содержать краткое описание целей и задач с определением целевых показателей Муниципальной программы с разбивкой по годам её реализации. Требования, предъявляемые к целям Муниципальной программы: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специфичность (цели должны соответствовать компетенции Соисполнителей программы);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достижимость (цели должны быть потенциально достижимыми);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измеримость (должна существовать возможность проверки достижения целей);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привязка к временному графику (Должны быть установлены сроки достижения цели, а при необходимости - этапы реализации Муниципальной программы с определением соответствующих целей).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целевых показателей Муниципальной программы формируется по форме согласно </w:t>
      </w:r>
      <w:r w:rsidRPr="00161CC5">
        <w:rPr>
          <w:rFonts w:ascii="Times New Roman" w:hAnsi="Times New Roman" w:cs="Times New Roman"/>
          <w:sz w:val="26"/>
          <w:szCs w:val="26"/>
        </w:rPr>
        <w:t>приложению № 2 к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настоящему Порядку.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3.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Перечень Подпрограмм Муниципальной программы.</w:t>
      </w:r>
    </w:p>
    <w:p w:rsidR="00F0732A" w:rsidRPr="00A46E67" w:rsidRDefault="00F0732A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Раздел включает в себя Подпрограммы муниципальной программы, которые оформляются отдельными приложениями к муниципальной программе по форме согласно </w:t>
      </w:r>
      <w:r w:rsidRPr="00161CC5">
        <w:rPr>
          <w:rFonts w:ascii="Times New Roman" w:hAnsi="Times New Roman" w:cs="Times New Roman"/>
          <w:sz w:val="26"/>
          <w:szCs w:val="26"/>
        </w:rPr>
        <w:t>приложению № 3</w:t>
      </w:r>
      <w:r w:rsidRPr="00A46E67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F729B6" w:rsidRPr="00A46E67" w:rsidRDefault="00F729B6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Подпрограмма состоит из следующих разделов:</w:t>
      </w:r>
    </w:p>
    <w:p w:rsidR="00F729B6" w:rsidRPr="00A46E67" w:rsidRDefault="00F729B6" w:rsidP="00D942F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9E7923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одпрограммы.</w:t>
      </w:r>
    </w:p>
    <w:p w:rsidR="00F729B6" w:rsidRPr="00A46E67" w:rsidRDefault="00F729B6" w:rsidP="00D942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Содержание проблемы, анализ причин её возникновения.</w:t>
      </w:r>
    </w:p>
    <w:p w:rsidR="00F729B6" w:rsidRPr="00A46E67" w:rsidRDefault="00F729B6" w:rsidP="00D942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Цели, задачи Подпрограммы, целевые показатели (индикаторы).</w:t>
      </w:r>
    </w:p>
    <w:p w:rsidR="00F729B6" w:rsidRPr="00A46E67" w:rsidRDefault="00F729B6" w:rsidP="00D942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Система мероприятий.</w:t>
      </w:r>
    </w:p>
    <w:p w:rsidR="00F729B6" w:rsidRPr="00A46E67" w:rsidRDefault="00F729B6" w:rsidP="00D942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Ресурсное обеспечение Подпрограммы.</w:t>
      </w:r>
    </w:p>
    <w:p w:rsidR="00F729B6" w:rsidRPr="00A46E67" w:rsidRDefault="00F729B6" w:rsidP="00D942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Система мониторинга и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реализацией Подпрограммы.</w:t>
      </w:r>
    </w:p>
    <w:p w:rsidR="00F729B6" w:rsidRPr="00A46E67" w:rsidRDefault="00F729B6" w:rsidP="00512B5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Программные мероприятия каждой Подпрограммы должны быть увязаны по срокам и ресурсам и в итоге  должны обеспечивать достижение целевых показателей соответствующих задач Муниципальной программы.</w:t>
      </w:r>
    </w:p>
    <w:p w:rsidR="00F729B6" w:rsidRPr="00A46E67" w:rsidRDefault="00F729B6" w:rsidP="00D942F0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4.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программы.                                                                     </w:t>
      </w:r>
    </w:p>
    <w:p w:rsidR="00F729B6" w:rsidRPr="00A46E67" w:rsidRDefault="00F729B6" w:rsidP="00D942F0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E67">
        <w:rPr>
          <w:rFonts w:ascii="Times New Roman" w:hAnsi="Times New Roman" w:cs="Times New Roman"/>
          <w:sz w:val="26"/>
          <w:szCs w:val="26"/>
        </w:rPr>
        <w:t xml:space="preserve">Раздел должен содержать обоснование финансового обеспечения </w:t>
      </w:r>
      <w:r w:rsidR="007B7699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программы, необходимого для решения задач </w:t>
      </w:r>
      <w:r w:rsidR="007B7699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обоснование возможности привлечения (помимо средств бюджета муниципального района) внебюджетных средств и средств областного и федерального бюджетов для решения задач Муниципальной программы; сведения о распределении объемов финансовых средств, необходимых для реализации мероприятий и (или) Подпрограмм муниципальной программы, по годам.</w:t>
      </w:r>
      <w:proofErr w:type="gramEnd"/>
    </w:p>
    <w:p w:rsidR="00F729B6" w:rsidRPr="00A46E67" w:rsidRDefault="00F729B6" w:rsidP="00D942F0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В случае участия муниципального района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её наименование.</w:t>
      </w:r>
    </w:p>
    <w:p w:rsidR="00896997" w:rsidRPr="00A46E67" w:rsidRDefault="00896997" w:rsidP="00D942F0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5</w:t>
      </w:r>
      <w:r w:rsidRPr="00A46E67">
        <w:rPr>
          <w:rFonts w:ascii="Times New Roman" w:hAnsi="Times New Roman" w:cs="Times New Roman"/>
          <w:sz w:val="26"/>
          <w:szCs w:val="26"/>
        </w:rPr>
        <w:t>. Система управления реализацией Муниципальной программы.</w:t>
      </w:r>
    </w:p>
    <w:p w:rsidR="00896997" w:rsidRPr="00A46E67" w:rsidRDefault="00896997" w:rsidP="00D942F0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В данном разделе излагается комплекс мер и действий, обеспечивающих реализацию </w:t>
      </w:r>
      <w:r w:rsidR="007B7699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даётся описание механизма управления и технология осуществления контроля, включая систему мониторинга Муниципальной программы.</w:t>
      </w:r>
    </w:p>
    <w:p w:rsidR="00EB337D" w:rsidRPr="00A46E67" w:rsidRDefault="00896997" w:rsidP="00D942F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соблюдения требований государственных органов</w:t>
      </w:r>
      <w:r w:rsidR="00F24C34" w:rsidRPr="00A46E67">
        <w:rPr>
          <w:rFonts w:ascii="Times New Roman" w:hAnsi="Times New Roman" w:cs="Times New Roman"/>
          <w:sz w:val="26"/>
          <w:szCs w:val="26"/>
        </w:rPr>
        <w:t xml:space="preserve"> исполнительной власти Ярославской области</w:t>
      </w:r>
      <w:proofErr w:type="gramEnd"/>
      <w:r w:rsidR="00F24C34" w:rsidRPr="00A46E67">
        <w:rPr>
          <w:rFonts w:ascii="Times New Roman" w:hAnsi="Times New Roman" w:cs="Times New Roman"/>
          <w:sz w:val="26"/>
          <w:szCs w:val="26"/>
        </w:rPr>
        <w:t xml:space="preserve"> к участию муниципальных образований в реализации государственных программ, перечень и содержание разделов Муниципальной программы могут изменяться.</w:t>
      </w:r>
    </w:p>
    <w:p w:rsidR="00CC2E1C" w:rsidRPr="00A46E67" w:rsidRDefault="00CC2E1C" w:rsidP="00CC2E1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</w:t>
      </w:r>
    </w:p>
    <w:p w:rsidR="007B7699" w:rsidRPr="00A46E67" w:rsidRDefault="007B7699" w:rsidP="007B7699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3466" w:rsidRDefault="001E1EEC" w:rsidP="001E1EEC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Финансовое обеспечение реализации Муниципальных программ</w:t>
      </w:r>
      <w:r w:rsidR="00A53466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 муниципального района  о бюджете </w:t>
      </w:r>
      <w:proofErr w:type="gramStart"/>
      <w:r w:rsidR="00A5346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53466">
        <w:rPr>
          <w:rFonts w:ascii="Times New Roman" w:hAnsi="Times New Roman" w:cs="Times New Roman"/>
          <w:sz w:val="26"/>
          <w:szCs w:val="26"/>
        </w:rPr>
        <w:t xml:space="preserve"> </w:t>
      </w:r>
      <w:r w:rsidR="00A5346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на очередной финансовый год и плановый период (далее решение о бюджете), и внебюджетных источников. 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66" w:rsidRDefault="00A53466" w:rsidP="001E1EEC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A53466" w:rsidRDefault="00A53466" w:rsidP="001E1EEC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обеспечение строительства, реконструкции и модернизации объектов капитального строительства, реализуемых в рамках Муниципальных программ, осуществляется за счет  бюджетных ассигнований в порядке, установленным решением Собрания представителей </w:t>
      </w:r>
      <w:r w:rsidR="004E6877">
        <w:rPr>
          <w:rFonts w:ascii="Times New Roman" w:hAnsi="Times New Roman" w:cs="Times New Roman"/>
          <w:sz w:val="26"/>
          <w:szCs w:val="26"/>
        </w:rPr>
        <w:t>муниципального района в отношении формирования и реализации адресной инвестиционной программы.</w:t>
      </w:r>
    </w:p>
    <w:p w:rsidR="005E3F32" w:rsidRPr="00A46E67" w:rsidRDefault="005E3F32" w:rsidP="005E3F3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 xml:space="preserve">Управление и </w:t>
      </w:r>
      <w:proofErr w:type="gramStart"/>
      <w:r w:rsidRPr="00A46E67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A46E67">
        <w:rPr>
          <w:rFonts w:ascii="Times New Roman" w:hAnsi="Times New Roman" w:cs="Times New Roman"/>
          <w:b/>
          <w:sz w:val="26"/>
          <w:szCs w:val="26"/>
        </w:rPr>
        <w:t xml:space="preserve"> реализацией Муниципальной программы</w:t>
      </w:r>
    </w:p>
    <w:p w:rsidR="007B7699" w:rsidRPr="00A46E67" w:rsidRDefault="007B7699" w:rsidP="007B7699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1012D0" w:rsidP="00393DD6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Текущее управление реализацией Муниципа</w:t>
      </w:r>
      <w:r w:rsidR="007B7699">
        <w:rPr>
          <w:rFonts w:ascii="Times New Roman" w:hAnsi="Times New Roman" w:cs="Times New Roman"/>
          <w:sz w:val="26"/>
          <w:szCs w:val="26"/>
        </w:rPr>
        <w:t>льной программы осуществляется О</w:t>
      </w:r>
      <w:r w:rsidRPr="00A46E67">
        <w:rPr>
          <w:rFonts w:ascii="Times New Roman" w:hAnsi="Times New Roman" w:cs="Times New Roman"/>
          <w:sz w:val="26"/>
          <w:szCs w:val="26"/>
        </w:rPr>
        <w:t>тветственным исполнителем и (или) Куратором, которые: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несут ответственность за своевременную реализацию Муниципальной программы, </w:t>
      </w:r>
      <w:r w:rsidR="00393DD6" w:rsidRPr="00A46E67">
        <w:rPr>
          <w:rFonts w:ascii="Times New Roman" w:hAnsi="Times New Roman" w:cs="Times New Roman"/>
          <w:sz w:val="26"/>
          <w:szCs w:val="26"/>
        </w:rPr>
        <w:t>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393DD6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7B7699" w:rsidRPr="00A46E67" w:rsidRDefault="007B7699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</w:t>
      </w:r>
      <w:r w:rsidR="00E04D97">
        <w:rPr>
          <w:rFonts w:ascii="Times New Roman" w:hAnsi="Times New Roman" w:cs="Times New Roman"/>
          <w:sz w:val="26"/>
          <w:szCs w:val="26"/>
        </w:rPr>
        <w:t xml:space="preserve">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 w:rsidR="007B7699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 w:rsidR="00A8020C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 w:rsidR="007B7699"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 w:rsidR="009C7000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 w:rsidR="00A8020C"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 w:rsidR="008D5D97"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1012D0" w:rsidRPr="00A46E67" w:rsidRDefault="00393DD6" w:rsidP="00D0248D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</w:t>
      </w:r>
      <w:r w:rsidR="00C1722F" w:rsidRPr="00A46E67">
        <w:rPr>
          <w:rFonts w:ascii="Times New Roman" w:hAnsi="Times New Roman" w:cs="Times New Roman"/>
          <w:sz w:val="26"/>
          <w:szCs w:val="26"/>
        </w:rPr>
        <w:t>, состав Соисполнителей с учётом выделяемых на реализацию муниципальной программы бюджетных ассигнований.</w:t>
      </w:r>
    </w:p>
    <w:p w:rsidR="00C1722F" w:rsidRPr="00A46E67" w:rsidRDefault="00C1722F" w:rsidP="00D0248D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</w:t>
      </w:r>
      <w:r w:rsidR="00A50CF0"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D0248D" w:rsidRPr="00A46E67">
        <w:rPr>
          <w:rFonts w:ascii="Times New Roman" w:hAnsi="Times New Roman" w:cs="Times New Roman"/>
          <w:sz w:val="26"/>
          <w:szCs w:val="26"/>
        </w:rPr>
        <w:t xml:space="preserve">вправе принимать решения о внесении изменений </w:t>
      </w:r>
      <w:r w:rsidR="005F4BA3">
        <w:rPr>
          <w:rFonts w:ascii="Times New Roman" w:hAnsi="Times New Roman" w:cs="Times New Roman"/>
          <w:sz w:val="26"/>
          <w:szCs w:val="26"/>
        </w:rPr>
        <w:t xml:space="preserve">в перечни и состав мероприятий и </w:t>
      </w:r>
      <w:r w:rsidR="00A50CF0" w:rsidRPr="00A46E67">
        <w:rPr>
          <w:rFonts w:ascii="Times New Roman" w:hAnsi="Times New Roman" w:cs="Times New Roman"/>
          <w:sz w:val="26"/>
          <w:szCs w:val="26"/>
        </w:rPr>
        <w:t>По</w:t>
      </w:r>
      <w:r w:rsidRPr="00A46E67">
        <w:rPr>
          <w:rFonts w:ascii="Times New Roman" w:hAnsi="Times New Roman" w:cs="Times New Roman"/>
          <w:sz w:val="26"/>
          <w:szCs w:val="26"/>
        </w:rPr>
        <w:t>дпрограмм, сроки их</w:t>
      </w:r>
      <w:r w:rsidR="00D0248D" w:rsidRPr="00A46E67">
        <w:rPr>
          <w:rFonts w:ascii="Times New Roman" w:hAnsi="Times New Roman" w:cs="Times New Roman"/>
          <w:sz w:val="26"/>
          <w:szCs w:val="26"/>
        </w:rPr>
        <w:t xml:space="preserve"> реализации, а также в с</w:t>
      </w:r>
      <w:r w:rsidR="001D048B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="00D0248D" w:rsidRPr="00A46E67">
        <w:rPr>
          <w:rFonts w:ascii="Times New Roman" w:hAnsi="Times New Roman" w:cs="Times New Roman"/>
          <w:sz w:val="26"/>
          <w:szCs w:val="26"/>
        </w:rPr>
        <w:t xml:space="preserve"> в объемы бюджетных ассигнований на реа</w:t>
      </w:r>
      <w:r w:rsidR="00C9234B">
        <w:rPr>
          <w:rFonts w:ascii="Times New Roman" w:hAnsi="Times New Roman" w:cs="Times New Roman"/>
          <w:sz w:val="26"/>
          <w:szCs w:val="26"/>
        </w:rPr>
        <w:t>лизацию программных мероприятий и</w:t>
      </w:r>
      <w:r w:rsidR="00D0248D" w:rsidRPr="00A46E67">
        <w:rPr>
          <w:rFonts w:ascii="Times New Roman" w:hAnsi="Times New Roman" w:cs="Times New Roman"/>
          <w:sz w:val="26"/>
          <w:szCs w:val="26"/>
        </w:rPr>
        <w:t xml:space="preserve"> Подпрограмм.</w:t>
      </w:r>
    </w:p>
    <w:p w:rsidR="00D0248D" w:rsidRPr="00A46E67" w:rsidRDefault="00D0248D" w:rsidP="00135CDB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135CDB" w:rsidRPr="00A46E67" w:rsidRDefault="007F6B5C" w:rsidP="00484B1F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</w:t>
      </w:r>
      <w:r w:rsidR="00484B1F" w:rsidRPr="00A46E67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исполнителем Муниципальной программы.</w:t>
      </w:r>
    </w:p>
    <w:p w:rsidR="007F6B5C" w:rsidRPr="00A46E67" w:rsidRDefault="00484B1F" w:rsidP="00484B1F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По каждой муниципальной программе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</w:t>
      </w:r>
      <w:r w:rsidRPr="00161CC5">
        <w:rPr>
          <w:rFonts w:ascii="Times New Roman" w:hAnsi="Times New Roman" w:cs="Times New Roman"/>
          <w:sz w:val="26"/>
          <w:szCs w:val="26"/>
        </w:rPr>
        <w:t xml:space="preserve">(приложение № 4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484B1F" w:rsidRPr="00A46E67" w:rsidRDefault="00484B1F" w:rsidP="00291C4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291C40" w:rsidRPr="00A46E67">
        <w:rPr>
          <w:rFonts w:ascii="Times New Roman" w:hAnsi="Times New Roman" w:cs="Times New Roman"/>
          <w:sz w:val="26"/>
          <w:szCs w:val="26"/>
        </w:rPr>
        <w:t xml:space="preserve">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484B1F" w:rsidRPr="00A46E67" w:rsidRDefault="002B1CC9" w:rsidP="00B452F6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исполнители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B40419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Pr="00A46E67">
        <w:rPr>
          <w:rFonts w:ascii="Times New Roman" w:hAnsi="Times New Roman" w:cs="Times New Roman"/>
          <w:sz w:val="26"/>
          <w:szCs w:val="26"/>
        </w:rPr>
        <w:t>:</w:t>
      </w:r>
    </w:p>
    <w:p w:rsidR="002B1CC9" w:rsidRPr="00A46E67" w:rsidRDefault="002B1CC9" w:rsidP="00B452F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Ежеквартально (нарастающим итогом с начала года, кроме отч</w:t>
      </w:r>
      <w:r w:rsidR="00B452F6" w:rsidRPr="00A46E67">
        <w:rPr>
          <w:rFonts w:ascii="Times New Roman" w:hAnsi="Times New Roman" w:cs="Times New Roman"/>
          <w:sz w:val="26"/>
          <w:szCs w:val="26"/>
        </w:rPr>
        <w:t>ё</w:t>
      </w:r>
      <w:r w:rsidRPr="00A46E67">
        <w:rPr>
          <w:rFonts w:ascii="Times New Roman" w:hAnsi="Times New Roman" w:cs="Times New Roman"/>
          <w:sz w:val="26"/>
          <w:szCs w:val="26"/>
        </w:rPr>
        <w:t>та за четвёртый квартал)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3F0C81">
        <w:rPr>
          <w:rFonts w:ascii="Times New Roman" w:hAnsi="Times New Roman" w:cs="Times New Roman"/>
          <w:sz w:val="26"/>
          <w:szCs w:val="26"/>
        </w:rPr>
        <w:t>15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 w:rsidR="00B40419">
        <w:rPr>
          <w:rFonts w:ascii="Times New Roman" w:hAnsi="Times New Roman" w:cs="Times New Roman"/>
          <w:sz w:val="26"/>
          <w:szCs w:val="26"/>
        </w:rPr>
        <w:t>следующего за отчётным кварталом</w:t>
      </w:r>
      <w:r w:rsidR="00B452F6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452F6" w:rsidRDefault="00B452F6" w:rsidP="00B452F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Ежегодно (итоговый за год и по исполнению программы за весь период действия</w:t>
      </w:r>
      <w:r w:rsidRPr="001E6A10">
        <w:rPr>
          <w:rFonts w:ascii="Times New Roman" w:hAnsi="Times New Roman" w:cs="Times New Roman"/>
          <w:sz w:val="26"/>
          <w:szCs w:val="26"/>
        </w:rPr>
        <w:t xml:space="preserve">), до </w:t>
      </w:r>
      <w:r w:rsidR="00386FC4" w:rsidRPr="001E6A10">
        <w:rPr>
          <w:rFonts w:ascii="Times New Roman" w:hAnsi="Times New Roman" w:cs="Times New Roman"/>
          <w:sz w:val="26"/>
          <w:szCs w:val="26"/>
        </w:rPr>
        <w:t>15</w:t>
      </w:r>
      <w:r w:rsidRPr="001E6A10">
        <w:rPr>
          <w:rFonts w:ascii="Times New Roman" w:hAnsi="Times New Roman" w:cs="Times New Roman"/>
          <w:sz w:val="26"/>
          <w:szCs w:val="26"/>
        </w:rPr>
        <w:t xml:space="preserve"> марта года,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следующего за отчётным годом.</w:t>
      </w:r>
    </w:p>
    <w:p w:rsidR="003F0C81" w:rsidRDefault="00B452F6" w:rsidP="003F0C81">
      <w:pPr>
        <w:pStyle w:val="a3"/>
        <w:numPr>
          <w:ilvl w:val="1"/>
          <w:numId w:val="1"/>
        </w:numPr>
        <w:spacing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</w:t>
      </w:r>
    </w:p>
    <w:p w:rsidR="002B1CC9" w:rsidRPr="00A46E67" w:rsidRDefault="00B452F6" w:rsidP="003F0C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содержать:</w:t>
      </w:r>
    </w:p>
    <w:p w:rsidR="00B452F6" w:rsidRPr="00A46E67" w:rsidRDefault="00B452F6" w:rsidP="00B452F6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B452F6" w:rsidRPr="000852D1" w:rsidRDefault="00B452F6" w:rsidP="00B452F6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E67">
        <w:rPr>
          <w:rFonts w:ascii="Times New Roman" w:hAnsi="Times New Roman" w:cs="Times New Roman"/>
          <w:sz w:val="26"/>
          <w:szCs w:val="26"/>
        </w:rPr>
        <w:t xml:space="preserve">сведения о соответствии фактических показателей целевым, установленным в Муниципальной программе и оценку эффективности результатов </w:t>
      </w:r>
      <w:r w:rsidRPr="000852D1">
        <w:rPr>
          <w:rFonts w:ascii="Times New Roman" w:hAnsi="Times New Roman" w:cs="Times New Roman"/>
          <w:sz w:val="26"/>
          <w:szCs w:val="26"/>
        </w:rPr>
        <w:t>реализации Муниципальных программ;</w:t>
      </w:r>
      <w:proofErr w:type="gramEnd"/>
    </w:p>
    <w:p w:rsidR="00B452F6" w:rsidRPr="00374D83" w:rsidRDefault="00B452F6" w:rsidP="00731B54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(финансовые </w:t>
      </w:r>
      <w:r w:rsidRPr="00374D83">
        <w:rPr>
          <w:rFonts w:ascii="Times New Roman" w:hAnsi="Times New Roman" w:cs="Times New Roman"/>
          <w:sz w:val="26"/>
          <w:szCs w:val="26"/>
        </w:rPr>
        <w:t>показатели) по форме согласно приложению № 5 к настоящему Порядку.</w:t>
      </w:r>
    </w:p>
    <w:p w:rsidR="00666408" w:rsidRPr="00A63164" w:rsidRDefault="00666408" w:rsidP="00731B54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74D83">
        <w:rPr>
          <w:rFonts w:ascii="Times New Roman" w:hAnsi="Times New Roman" w:cs="Times New Roman"/>
          <w:sz w:val="26"/>
          <w:szCs w:val="26"/>
        </w:rPr>
        <w:t>Управление финансов представляет в</w:t>
      </w:r>
      <w:r w:rsidR="007D5AA9" w:rsidRPr="00374D83">
        <w:rPr>
          <w:rFonts w:ascii="Times New Roman" w:hAnsi="Times New Roman" w:cs="Times New Roman"/>
          <w:sz w:val="26"/>
          <w:szCs w:val="26"/>
        </w:rPr>
        <w:t xml:space="preserve"> </w:t>
      </w:r>
      <w:r w:rsidRPr="00374D83">
        <w:rPr>
          <w:rFonts w:ascii="Times New Roman" w:hAnsi="Times New Roman" w:cs="Times New Roman"/>
          <w:sz w:val="26"/>
          <w:szCs w:val="26"/>
        </w:rPr>
        <w:t>отдел экономики, предпринимательской деятельности и инвестиций Администрации муниципального района  не позднее 15 марта информацию об использовании бюджетных ассигнований</w:t>
      </w:r>
      <w:r w:rsidRPr="000852D1">
        <w:rPr>
          <w:rFonts w:ascii="Times New Roman" w:hAnsi="Times New Roman" w:cs="Times New Roman"/>
          <w:sz w:val="26"/>
          <w:szCs w:val="26"/>
        </w:rPr>
        <w:t>, выделенных на реализацию Муниципальных программ</w:t>
      </w:r>
      <w:r w:rsidR="000852D1" w:rsidRPr="000852D1">
        <w:rPr>
          <w:rFonts w:ascii="Times New Roman" w:hAnsi="Times New Roman" w:cs="Times New Roman"/>
          <w:sz w:val="26"/>
          <w:szCs w:val="26"/>
        </w:rPr>
        <w:t>,</w:t>
      </w:r>
      <w:r w:rsidR="000852D1">
        <w:rPr>
          <w:rFonts w:ascii="Times New Roman" w:hAnsi="Times New Roman" w:cs="Times New Roman"/>
          <w:sz w:val="26"/>
          <w:szCs w:val="26"/>
        </w:rPr>
        <w:t xml:space="preserve"> по </w:t>
      </w:r>
      <w:r w:rsidR="0065079E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0852D1">
        <w:rPr>
          <w:rFonts w:ascii="Times New Roman" w:hAnsi="Times New Roman" w:cs="Times New Roman"/>
          <w:sz w:val="26"/>
          <w:szCs w:val="26"/>
        </w:rPr>
        <w:t>форме</w:t>
      </w:r>
      <w:r w:rsidR="0065079E">
        <w:rPr>
          <w:rFonts w:ascii="Times New Roman" w:hAnsi="Times New Roman" w:cs="Times New Roman"/>
          <w:sz w:val="26"/>
          <w:szCs w:val="26"/>
        </w:rPr>
        <w:t>.</w:t>
      </w:r>
      <w:r w:rsidR="000852D1">
        <w:rPr>
          <w:rFonts w:ascii="Times New Roman" w:hAnsi="Times New Roman" w:cs="Times New Roman"/>
          <w:sz w:val="26"/>
          <w:szCs w:val="26"/>
        </w:rPr>
        <w:t xml:space="preserve"> </w:t>
      </w:r>
      <w:r w:rsidR="00A63164" w:rsidRPr="00A6316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B452F6" w:rsidRPr="00A46E67" w:rsidRDefault="007D5AA9" w:rsidP="00731B54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муниципального района по представленным </w:t>
      </w:r>
      <w:r w:rsidRPr="001E6A10">
        <w:rPr>
          <w:rFonts w:ascii="Times New Roman" w:hAnsi="Times New Roman" w:cs="Times New Roman"/>
          <w:sz w:val="26"/>
          <w:szCs w:val="26"/>
        </w:rPr>
        <w:t xml:space="preserve">докладам до </w:t>
      </w:r>
      <w:r w:rsidR="00386FC4" w:rsidRPr="001E6A10">
        <w:rPr>
          <w:rFonts w:ascii="Times New Roman" w:hAnsi="Times New Roman" w:cs="Times New Roman"/>
          <w:sz w:val="26"/>
          <w:szCs w:val="26"/>
        </w:rPr>
        <w:t>1</w:t>
      </w:r>
      <w:r w:rsidR="00A63164">
        <w:rPr>
          <w:rFonts w:ascii="Times New Roman" w:hAnsi="Times New Roman" w:cs="Times New Roman"/>
          <w:sz w:val="26"/>
          <w:szCs w:val="26"/>
        </w:rPr>
        <w:t>5</w:t>
      </w:r>
      <w:r w:rsidR="00386FC4" w:rsidRPr="001E6A10">
        <w:rPr>
          <w:rFonts w:ascii="Times New Roman" w:hAnsi="Times New Roman" w:cs="Times New Roman"/>
          <w:sz w:val="26"/>
          <w:szCs w:val="26"/>
        </w:rPr>
        <w:t xml:space="preserve"> </w:t>
      </w:r>
      <w:r w:rsidR="00386FC4" w:rsidRPr="001E6A10">
        <w:rPr>
          <w:rFonts w:ascii="Times New Roman" w:hAnsi="Times New Roman" w:cs="Times New Roman"/>
          <w:sz w:val="26"/>
          <w:szCs w:val="26"/>
        </w:rPr>
        <w:lastRenderedPageBreak/>
        <w:t>апреля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каждого года представляет Главе </w:t>
      </w:r>
      <w:r w:rsidR="00731B54" w:rsidRPr="00A46E67">
        <w:rPr>
          <w:rFonts w:ascii="Times New Roman" w:hAnsi="Times New Roman" w:cs="Times New Roman"/>
          <w:sz w:val="26"/>
          <w:szCs w:val="26"/>
        </w:rPr>
        <w:t>Администрации муниципального района сводную информацию о ходе реализации Муниципальных программ за отчётный год</w:t>
      </w:r>
      <w:r w:rsidR="001A1E8F">
        <w:rPr>
          <w:rFonts w:ascii="Times New Roman" w:hAnsi="Times New Roman" w:cs="Times New Roman"/>
          <w:sz w:val="26"/>
          <w:szCs w:val="26"/>
        </w:rPr>
        <w:t>, а также размещает её на официальном сайте Администрации муниципального района в сети Интернет</w:t>
      </w:r>
      <w:r w:rsidR="00731B54" w:rsidRPr="00A46E67">
        <w:rPr>
          <w:rFonts w:ascii="Times New Roman" w:hAnsi="Times New Roman" w:cs="Times New Roman"/>
          <w:sz w:val="26"/>
          <w:szCs w:val="26"/>
        </w:rPr>
        <w:t>.</w:t>
      </w:r>
    </w:p>
    <w:p w:rsidR="00555DFC" w:rsidRPr="00A46E67" w:rsidRDefault="00555DFC" w:rsidP="00555DF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0E726C">
        <w:rPr>
          <w:rFonts w:ascii="Times New Roman" w:hAnsi="Times New Roman" w:cs="Times New Roman"/>
          <w:b/>
          <w:sz w:val="26"/>
          <w:szCs w:val="26"/>
        </w:rPr>
        <w:t>О</w:t>
      </w:r>
      <w:r w:rsidRPr="00A46E67">
        <w:rPr>
          <w:rFonts w:ascii="Times New Roman" w:hAnsi="Times New Roman" w:cs="Times New Roman"/>
          <w:b/>
          <w:sz w:val="26"/>
          <w:szCs w:val="26"/>
        </w:rPr>
        <w:t xml:space="preserve">тветственного исполнителя, </w:t>
      </w:r>
      <w:r w:rsidR="000E726C">
        <w:rPr>
          <w:rFonts w:ascii="Times New Roman" w:hAnsi="Times New Roman" w:cs="Times New Roman"/>
          <w:b/>
          <w:sz w:val="26"/>
          <w:szCs w:val="26"/>
        </w:rPr>
        <w:t>С</w:t>
      </w:r>
      <w:r w:rsidRPr="00A46E67">
        <w:rPr>
          <w:rFonts w:ascii="Times New Roman" w:hAnsi="Times New Roman" w:cs="Times New Roman"/>
          <w:b/>
          <w:sz w:val="26"/>
          <w:szCs w:val="26"/>
        </w:rPr>
        <w:t xml:space="preserve">оисполнителя и </w:t>
      </w:r>
      <w:r w:rsidR="000E726C">
        <w:rPr>
          <w:rFonts w:ascii="Times New Roman" w:hAnsi="Times New Roman" w:cs="Times New Roman"/>
          <w:b/>
          <w:sz w:val="26"/>
          <w:szCs w:val="26"/>
        </w:rPr>
        <w:t>У</w:t>
      </w:r>
      <w:r w:rsidRPr="00A46E67">
        <w:rPr>
          <w:rFonts w:ascii="Times New Roman" w:hAnsi="Times New Roman" w:cs="Times New Roman"/>
          <w:b/>
          <w:sz w:val="26"/>
          <w:szCs w:val="26"/>
        </w:rPr>
        <w:t>частников при разработке и реализации Муниципальных программ</w:t>
      </w:r>
    </w:p>
    <w:p w:rsidR="000E726C" w:rsidRPr="00A46E67" w:rsidRDefault="000E726C" w:rsidP="000E726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D81029" w:rsidP="00A46E67">
      <w:pPr>
        <w:pStyle w:val="a3"/>
        <w:numPr>
          <w:ilvl w:val="1"/>
          <w:numId w:val="1"/>
        </w:numPr>
        <w:spacing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010335" w:rsidRPr="00A46E67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010335" w:rsidRPr="00A46E67" w:rsidRDefault="002D064C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 настоящего Порядка;</w:t>
      </w:r>
    </w:p>
    <w:p w:rsidR="002D064C" w:rsidRPr="00A46E67" w:rsidRDefault="002D064C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2D064C" w:rsidRPr="00A46E67" w:rsidRDefault="002D064C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7154D7" w:rsidRPr="00A46E67">
        <w:rPr>
          <w:rFonts w:ascii="Times New Roman" w:hAnsi="Times New Roman" w:cs="Times New Roman"/>
          <w:sz w:val="26"/>
          <w:szCs w:val="26"/>
        </w:rPr>
        <w:t>, принимает решение</w:t>
      </w:r>
      <w:r w:rsidR="00841687" w:rsidRPr="00A46E67">
        <w:rPr>
          <w:rFonts w:ascii="Times New Roman" w:hAnsi="Times New Roman" w:cs="Times New Roman"/>
          <w:sz w:val="26"/>
          <w:szCs w:val="26"/>
        </w:rPr>
        <w:t xml:space="preserve"> о внесении</w:t>
      </w:r>
      <w:r w:rsidR="00A56EDE" w:rsidRPr="00A46E67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="00A56EDE"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</w:t>
      </w:r>
      <w:r w:rsidR="00636962" w:rsidRPr="00A46E67">
        <w:rPr>
          <w:rFonts w:ascii="Times New Roman" w:hAnsi="Times New Roman" w:cs="Times New Roman"/>
          <w:sz w:val="26"/>
          <w:szCs w:val="26"/>
        </w:rPr>
        <w:t xml:space="preserve">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636962" w:rsidRPr="00A46E67" w:rsidRDefault="00636962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636962" w:rsidRPr="00A46E67" w:rsidRDefault="002E540A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 w:rsidR="00C9598B"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9598B"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пунктами 6.7. и 6.8. настоящего Порядка;</w:t>
      </w:r>
    </w:p>
    <w:p w:rsidR="002E540A" w:rsidRPr="00A46E67" w:rsidRDefault="002E540A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запрашивает у Соисполнителей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2E540A" w:rsidRPr="00A46E67" w:rsidRDefault="002E540A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№ </w:t>
      </w:r>
      <w:r w:rsidR="00745895">
        <w:rPr>
          <w:rFonts w:ascii="Times New Roman" w:hAnsi="Times New Roman" w:cs="Times New Roman"/>
          <w:sz w:val="26"/>
          <w:szCs w:val="26"/>
        </w:rPr>
        <w:t>4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2E540A" w:rsidRPr="00A46E67" w:rsidRDefault="002E540A" w:rsidP="00A56EDE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="00586841" w:rsidRPr="00A46E67">
        <w:rPr>
          <w:rFonts w:ascii="Times New Roman" w:hAnsi="Times New Roman" w:cs="Times New Roman"/>
          <w:sz w:val="26"/>
          <w:szCs w:val="26"/>
        </w:rPr>
        <w:t>.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335" w:rsidRPr="00A46E67" w:rsidRDefault="00586841" w:rsidP="00586841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В процессе реализации Муниципальной программы Ответственный исполнитель вправе по согласованию с Соисполнителями и органами, указанными в пункте 3.4. настоящего Порядка, вносить изменения в Муниципальную программу.</w:t>
      </w:r>
    </w:p>
    <w:p w:rsidR="00586841" w:rsidRPr="00A46E67" w:rsidRDefault="00D81029" w:rsidP="00A46E67">
      <w:pPr>
        <w:pStyle w:val="a3"/>
        <w:numPr>
          <w:ilvl w:val="1"/>
          <w:numId w:val="1"/>
        </w:numPr>
        <w:spacing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586841" w:rsidRPr="00A46E67">
        <w:rPr>
          <w:rFonts w:ascii="Times New Roman" w:hAnsi="Times New Roman" w:cs="Times New Roman"/>
          <w:sz w:val="26"/>
          <w:szCs w:val="26"/>
        </w:rPr>
        <w:t>Соисполнители:</w:t>
      </w:r>
    </w:p>
    <w:p w:rsidR="00586841" w:rsidRPr="00A46E67" w:rsidRDefault="00036E3A" w:rsidP="00036E3A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</w:t>
      </w:r>
      <w:r w:rsidR="00586841" w:rsidRPr="00A46E67">
        <w:rPr>
          <w:rFonts w:ascii="Times New Roman" w:hAnsi="Times New Roman" w:cs="Times New Roman"/>
          <w:sz w:val="26"/>
          <w:szCs w:val="26"/>
        </w:rPr>
        <w:t>беспечивают разработку и реализацию Подпрограммы (Подпрограмм), согласование проекта Муниципальной программы с Участниками в части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соответствующей Подпрограммы (Подпрограмм), в реализации которой предполагается их участие;</w:t>
      </w:r>
    </w:p>
    <w:p w:rsidR="00036E3A" w:rsidRPr="00A46E67" w:rsidRDefault="00C56EAB" w:rsidP="00C56EAB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C56EAB" w:rsidRPr="00A46E67" w:rsidRDefault="00C56EAB" w:rsidP="00AB7B8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C56EAB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отчёт о ходе реализации мероприятий Подпрограмм Муниципальной программы;</w:t>
      </w:r>
    </w:p>
    <w:p w:rsidR="00151AAE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реализации;</w:t>
      </w:r>
    </w:p>
    <w:p w:rsidR="0044289C" w:rsidRPr="00A46E67" w:rsidRDefault="0044289C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</w:t>
      </w:r>
      <w:r w:rsidR="00587AE1" w:rsidRPr="00A46E67">
        <w:rPr>
          <w:rFonts w:ascii="Times New Roman" w:hAnsi="Times New Roman" w:cs="Times New Roman"/>
          <w:sz w:val="26"/>
          <w:szCs w:val="26"/>
        </w:rPr>
        <w:t xml:space="preserve"> мероприятий Муниципальной программы, в отношении которых они являются исполнителями.</w:t>
      </w:r>
    </w:p>
    <w:p w:rsidR="00586841" w:rsidRPr="00A46E67" w:rsidRDefault="00D81029" w:rsidP="00A46E67">
      <w:pPr>
        <w:pStyle w:val="a3"/>
        <w:numPr>
          <w:ilvl w:val="1"/>
          <w:numId w:val="1"/>
        </w:numPr>
        <w:spacing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D81029" w:rsidRPr="00A46E67" w:rsidRDefault="004C2D2D" w:rsidP="004C2D2D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 w:rsidR="00C9598B"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Default="00A63164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Default="00A63164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Default="00A63164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Default="00A63164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877" w:rsidRDefault="004E6877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ADA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29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0406FB" w:rsidRDefault="000406FB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456EF" w:rsidRPr="00A46E67" w:rsidRDefault="004456EF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9321E" w:rsidRPr="0075033E" w:rsidRDefault="0075033E" w:rsidP="0099321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033E">
        <w:rPr>
          <w:rFonts w:ascii="Times New Roman" w:hAnsi="Times New Roman" w:cs="Times New Roman"/>
          <w:i/>
          <w:sz w:val="20"/>
          <w:szCs w:val="20"/>
        </w:rPr>
        <w:t>(</w:t>
      </w:r>
      <w:r w:rsidR="0099321E" w:rsidRPr="0075033E">
        <w:rPr>
          <w:rFonts w:ascii="Times New Roman" w:hAnsi="Times New Roman" w:cs="Times New Roman"/>
          <w:i/>
          <w:sz w:val="20"/>
          <w:szCs w:val="20"/>
        </w:rPr>
        <w:t>полное наименование программы</w:t>
      </w:r>
      <w:r w:rsidRPr="0075033E">
        <w:rPr>
          <w:rFonts w:ascii="Times New Roman" w:hAnsi="Times New Roman" w:cs="Times New Roman"/>
          <w:i/>
          <w:sz w:val="20"/>
          <w:szCs w:val="20"/>
        </w:rPr>
        <w:t>)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 - </w:t>
      </w:r>
      <w:r w:rsidR="00CB74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годы</w:t>
      </w:r>
    </w:p>
    <w:p w:rsidR="00CB747A" w:rsidRDefault="00CB747A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3E" w:rsidTr="00CB747A">
        <w:trPr>
          <w:trHeight w:val="185"/>
        </w:trPr>
        <w:tc>
          <w:tcPr>
            <w:tcW w:w="3402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3175BA" w:rsidRDefault="003175B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91" w:rsidTr="00425A91">
        <w:trPr>
          <w:trHeight w:val="165"/>
        </w:trPr>
        <w:tc>
          <w:tcPr>
            <w:tcW w:w="3402" w:type="dxa"/>
          </w:tcPr>
          <w:p w:rsidR="00425A91" w:rsidRDefault="00425A91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25A91" w:rsidRDefault="00425A91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25A91" w:rsidRDefault="00425A91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A91" w:rsidRDefault="00425A91" w:rsidP="00750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75033E" w:rsidTr="004B5D7E">
        <w:trPr>
          <w:trHeight w:val="252"/>
        </w:trPr>
        <w:tc>
          <w:tcPr>
            <w:tcW w:w="3402" w:type="dxa"/>
            <w:vMerge w:val="restart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75033E" w:rsidTr="004B5D7E">
        <w:trPr>
          <w:trHeight w:val="251"/>
        </w:trPr>
        <w:tc>
          <w:tcPr>
            <w:tcW w:w="3402" w:type="dxa"/>
            <w:vMerge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FB" w:rsidTr="004B5D7E">
        <w:trPr>
          <w:trHeight w:val="251"/>
        </w:trPr>
        <w:tc>
          <w:tcPr>
            <w:tcW w:w="3402" w:type="dxa"/>
          </w:tcPr>
          <w:p w:rsidR="000406FB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FB" w:rsidRDefault="000406FB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406FB" w:rsidRP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9C4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  <w:r w:rsidR="001C74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1B5A18" w:rsidRDefault="001B5A18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. Содержание проблемы и обоснование необходимости её решения программно-целевыми методами.  </w:t>
      </w: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Цели, задачи, ожидаемые результаты от реализации Муниципальной программы.</w:t>
      </w: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Перечень Подпрограмм Муниципальной программы.</w:t>
      </w:r>
    </w:p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90"/>
        <w:gridCol w:w="1454"/>
        <w:gridCol w:w="851"/>
        <w:gridCol w:w="850"/>
        <w:gridCol w:w="851"/>
        <w:gridCol w:w="850"/>
        <w:gridCol w:w="851"/>
        <w:gridCol w:w="850"/>
      </w:tblGrid>
      <w:tr w:rsidR="00555DFC" w:rsidTr="002C59FB">
        <w:trPr>
          <w:trHeight w:val="3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555DFC" w:rsidP="002C5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</w:tcPr>
          <w:p w:rsidR="00555DFC" w:rsidRDefault="002C59FB" w:rsidP="002C5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9FB" w:rsidTr="002C59FB"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2C5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5DFC">
              <w:rPr>
                <w:rFonts w:ascii="Times New Roman" w:hAnsi="Times New Roman" w:cs="Times New Roman"/>
                <w:sz w:val="24"/>
                <w:szCs w:val="24"/>
              </w:rPr>
              <w:t>инанси</w:t>
            </w:r>
            <w:proofErr w:type="spellEnd"/>
            <w:r w:rsidR="00555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DFC" w:rsidRDefault="002C59FB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2C59FB" w:rsidTr="002C59FB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2C59FB" w:rsidP="002C5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C" w:rsidTr="002C59FB">
        <w:tc>
          <w:tcPr>
            <w:tcW w:w="3190" w:type="dxa"/>
            <w:tcBorders>
              <w:top w:val="single" w:sz="4" w:space="0" w:color="auto"/>
            </w:tcBorders>
          </w:tcPr>
          <w:p w:rsidR="000F7478" w:rsidRDefault="000F7478" w:rsidP="0063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0F747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C" w:rsidTr="002C59FB">
        <w:tc>
          <w:tcPr>
            <w:tcW w:w="3190" w:type="dxa"/>
          </w:tcPr>
          <w:p w:rsidR="00555DFC" w:rsidRDefault="000F7478" w:rsidP="0063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0F747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C" w:rsidTr="002C59FB">
        <w:tc>
          <w:tcPr>
            <w:tcW w:w="3190" w:type="dxa"/>
          </w:tcPr>
          <w:p w:rsidR="00555DFC" w:rsidRDefault="000F7478" w:rsidP="0063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0F747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DFC" w:rsidRDefault="00555DFC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2" w:rsidTr="002C59FB">
        <w:tc>
          <w:tcPr>
            <w:tcW w:w="3190" w:type="dxa"/>
          </w:tcPr>
          <w:p w:rsidR="00635E62" w:rsidRDefault="00635E62" w:rsidP="000F7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54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2" w:rsidRDefault="00635E62" w:rsidP="00555D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FC" w:rsidRDefault="00555DFC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5DFC" w:rsidRDefault="00555DFC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9B6">
        <w:rPr>
          <w:rFonts w:ascii="Times New Roman" w:hAnsi="Times New Roman" w:cs="Times New Roman"/>
          <w:sz w:val="24"/>
          <w:szCs w:val="24"/>
          <w:u w:val="single"/>
        </w:rPr>
        <w:t>Раздел 4.</w:t>
      </w:r>
      <w:r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программы.                                                          </w:t>
      </w:r>
    </w:p>
    <w:p w:rsidR="00425A91" w:rsidRDefault="00555DFC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97">
        <w:rPr>
          <w:rFonts w:ascii="Times New Roman" w:hAnsi="Times New Roman" w:cs="Times New Roman"/>
          <w:sz w:val="24"/>
          <w:szCs w:val="24"/>
          <w:u w:val="single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>. Система управления реализацией Муниципальной программы.</w:t>
      </w: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A0A" w:rsidRDefault="00C61A0A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A0A" w:rsidRDefault="00C61A0A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A0A" w:rsidRDefault="00C61A0A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A0A" w:rsidRDefault="00C61A0A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F32E0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D063E">
        <w:rPr>
          <w:rFonts w:ascii="Times New Roman" w:hAnsi="Times New Roman" w:cs="Times New Roman"/>
          <w:sz w:val="24"/>
          <w:szCs w:val="24"/>
        </w:rPr>
        <w:t>2</w:t>
      </w:r>
    </w:p>
    <w:p w:rsidR="00F32E08" w:rsidRDefault="00F32E08" w:rsidP="00F32E0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F32E08" w:rsidRPr="00A46E67" w:rsidRDefault="00F32E08" w:rsidP="00F32E08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F32E08" w:rsidRPr="00F32E08" w:rsidRDefault="00F32E08" w:rsidP="00F32E08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32E0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 </w:t>
      </w:r>
      <w:r w:rsidR="00635E62"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32E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134"/>
        <w:gridCol w:w="1077"/>
        <w:gridCol w:w="1077"/>
        <w:gridCol w:w="1078"/>
        <w:gridCol w:w="1077"/>
        <w:gridCol w:w="1078"/>
      </w:tblGrid>
      <w:tr w:rsidR="00075BAA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</w:tcBorders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75BAA" w:rsidTr="00340782"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75BAA" w:rsidRDefault="00340782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40782" w:rsidRDefault="00340782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077" w:type="dxa"/>
          </w:tcPr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340782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8" w:type="dxa"/>
          </w:tcPr>
          <w:p w:rsidR="00340782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7" w:type="dxa"/>
          </w:tcPr>
          <w:p w:rsidR="00340782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8" w:type="dxa"/>
          </w:tcPr>
          <w:p w:rsidR="00340782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075BAA" w:rsidRDefault="00340782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40782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:rsidR="00340782" w:rsidRDefault="00C03BAD" w:rsidP="00C0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BAD" w:rsidTr="00AF618A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AD" w:rsidRDefault="00E95A96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3BAD"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52E0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Pr="00C03BAD" w:rsidRDefault="00C03BAD" w:rsidP="00C0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09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52E0" w:rsidRDefault="002C52E0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2E0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Default="00C03BAD" w:rsidP="00C0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52E0" w:rsidRDefault="002C52E0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2E0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52E0" w:rsidRDefault="002C52E0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2C52E0" w:rsidRDefault="002C52E0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AF618A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AD" w:rsidRDefault="00E95A96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3BAD"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Pr="00C03BAD" w:rsidRDefault="00C03BAD" w:rsidP="00AF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AF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AF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AF618A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AD" w:rsidRDefault="00E95A96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3BAD"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="00C03B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Pr="00C03BAD" w:rsidRDefault="00C03BAD" w:rsidP="00AF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AF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BAD" w:rsidTr="00340782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AF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03BAD" w:rsidRDefault="00C03BAD" w:rsidP="00F3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03BAD" w:rsidRDefault="00C03BAD" w:rsidP="00340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E08" w:rsidRPr="00F32E08" w:rsidRDefault="00F32E08" w:rsidP="00F32E08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2E08" w:rsidRDefault="00F32E08" w:rsidP="00F32E0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5A91" w:rsidRDefault="00425A91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D" w:rsidRDefault="007B6AB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D" w:rsidRDefault="007B6AB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D" w:rsidRDefault="007B6AB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D" w:rsidRDefault="007B6AB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D" w:rsidRDefault="007B6AB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F1" w:rsidRDefault="00095FF1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FF1" w:rsidRDefault="00095FF1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F5" w:rsidRDefault="003D68F5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F5" w:rsidRDefault="003D68F5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F5" w:rsidRDefault="003D68F5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F5" w:rsidRDefault="003D68F5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F5" w:rsidRDefault="003D68F5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FF1" w:rsidRDefault="00095FF1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D0971">
        <w:rPr>
          <w:rFonts w:ascii="Times New Roman" w:hAnsi="Times New Roman" w:cs="Times New Roman"/>
          <w:sz w:val="24"/>
          <w:szCs w:val="24"/>
        </w:rPr>
        <w:t>3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3E" w:rsidRPr="00A46E67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83DD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83D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D063E" w:rsidRPr="00095FF1" w:rsidRDefault="00095FF1" w:rsidP="009D063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="00083DD3" w:rsidRPr="00095FF1">
        <w:rPr>
          <w:rFonts w:ascii="Times New Roman" w:hAnsi="Times New Roman" w:cs="Times New Roman"/>
          <w:i/>
          <w:sz w:val="20"/>
          <w:szCs w:val="20"/>
        </w:rPr>
        <w:t>од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083DD3" w:rsidRDefault="00083DD3" w:rsidP="00083DD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                                               ГАВРИЛОВ-ЯМСКОГО МУНИЦИПАЛЬНОГО РАЙОНА</w:t>
      </w:r>
    </w:p>
    <w:p w:rsidR="00083DD3" w:rsidRDefault="00083DD3" w:rsidP="00083DD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083DD3" w:rsidRPr="00095FF1" w:rsidRDefault="00095FF1" w:rsidP="00083DD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</w:t>
      </w:r>
      <w:r w:rsidR="00083DD3" w:rsidRPr="00095FF1">
        <w:rPr>
          <w:rFonts w:ascii="Times New Roman" w:hAnsi="Times New Roman" w:cs="Times New Roman"/>
          <w:i/>
          <w:sz w:val="20"/>
          <w:szCs w:val="20"/>
        </w:rPr>
        <w:t>полное наименование 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 - ______ годы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8F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</w:tcPr>
          <w:p w:rsidR="009D063E" w:rsidRDefault="003D68F5" w:rsidP="003D6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09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083DD3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 этапы реализации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6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-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D68F5" w:rsidTr="00AF618A">
        <w:trPr>
          <w:trHeight w:val="165"/>
        </w:trPr>
        <w:tc>
          <w:tcPr>
            <w:tcW w:w="3402" w:type="dxa"/>
          </w:tcPr>
          <w:p w:rsid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3D68F5" w:rsidRP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должность, телефон)</w:t>
            </w:r>
          </w:p>
        </w:tc>
      </w:tr>
    </w:tbl>
    <w:p w:rsidR="007F35E5" w:rsidRDefault="007F35E5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5E5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 Содержание проблемы</w:t>
      </w:r>
      <w:r w:rsidR="00083DD3">
        <w:rPr>
          <w:rFonts w:ascii="Times New Roman" w:hAnsi="Times New Roman" w:cs="Times New Roman"/>
          <w:sz w:val="24"/>
          <w:szCs w:val="24"/>
        </w:rPr>
        <w:t xml:space="preserve"> (задачи) Подпрограммы, анализ причин её возникновения.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35E5" w:rsidRDefault="007F35E5" w:rsidP="007F35E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32A">
        <w:rPr>
          <w:rFonts w:ascii="Times New Roman" w:hAnsi="Times New Roman" w:cs="Times New Roman"/>
          <w:sz w:val="24"/>
          <w:szCs w:val="24"/>
          <w:u w:val="single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Цели, задачи Подпрограммы, целевые показатели. </w:t>
      </w:r>
    </w:p>
    <w:p w:rsidR="0009083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090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63E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7F35E5" w:rsidRPr="00F0732A">
        <w:rPr>
          <w:rFonts w:ascii="Times New Roman" w:hAnsi="Times New Roman" w:cs="Times New Roman"/>
          <w:sz w:val="24"/>
          <w:szCs w:val="24"/>
          <w:u w:val="single"/>
        </w:rPr>
        <w:t>Раздел 3.</w:t>
      </w:r>
      <w:r w:rsidR="007F35E5">
        <w:rPr>
          <w:rFonts w:ascii="Times New Roman" w:hAnsi="Times New Roman" w:cs="Times New Roman"/>
          <w:sz w:val="24"/>
          <w:szCs w:val="24"/>
        </w:rPr>
        <w:t xml:space="preserve"> Система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0833" w:rsidRDefault="00090833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68" w:type="dxa"/>
        <w:tblLook w:val="04A0" w:firstRow="1" w:lastRow="0" w:firstColumn="1" w:lastColumn="0" w:noHBand="0" w:noVBand="1"/>
      </w:tblPr>
      <w:tblGrid>
        <w:gridCol w:w="636"/>
        <w:gridCol w:w="4312"/>
        <w:gridCol w:w="2248"/>
        <w:gridCol w:w="1142"/>
        <w:gridCol w:w="973"/>
        <w:gridCol w:w="1112"/>
        <w:gridCol w:w="1112"/>
        <w:gridCol w:w="1112"/>
        <w:gridCol w:w="2621"/>
      </w:tblGrid>
      <w:tr w:rsidR="00090833" w:rsidRPr="00090833" w:rsidTr="009C23C7">
        <w:tc>
          <w:tcPr>
            <w:tcW w:w="598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30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2252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9C23C7">
              <w:rPr>
                <w:rFonts w:ascii="Times New Roman" w:hAnsi="Times New Roman" w:cs="Times New Roman"/>
              </w:rPr>
              <w:t>и</w:t>
            </w:r>
            <w:proofErr w:type="spellEnd"/>
            <w:r w:rsidRPr="009C23C7">
              <w:rPr>
                <w:rFonts w:ascii="Times New Roman" w:hAnsi="Times New Roman" w:cs="Times New Roman"/>
              </w:rPr>
              <w:t>-</w:t>
            </w:r>
            <w:proofErr w:type="gramEnd"/>
            <w:r w:rsidRPr="009C2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4317" w:type="dxa"/>
            <w:gridSpan w:val="4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Объёмы финансирования,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тыс</w:t>
            </w:r>
            <w:proofErr w:type="gramStart"/>
            <w:r w:rsidRPr="009C23C7">
              <w:rPr>
                <w:rFonts w:ascii="Times New Roman" w:hAnsi="Times New Roman" w:cs="Times New Roman"/>
              </w:rPr>
              <w:t>.р</w:t>
            </w:r>
            <w:proofErr w:type="gramEnd"/>
            <w:r w:rsidRPr="009C23C7">
              <w:rPr>
                <w:rFonts w:ascii="Times New Roman" w:hAnsi="Times New Roman" w:cs="Times New Roman"/>
              </w:rPr>
              <w:t>уб</w:t>
            </w:r>
            <w:proofErr w:type="spellEnd"/>
            <w:r w:rsidRPr="009C2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090833" w:rsidRPr="00090833" w:rsidTr="009C23C7">
        <w:tc>
          <w:tcPr>
            <w:tcW w:w="598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42" w:type="dxa"/>
            <w:gridSpan w:val="3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т.ч</w:t>
            </w:r>
            <w:proofErr w:type="spellEnd"/>
            <w:r w:rsidRPr="009C23C7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262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20____ г.</w:t>
            </w:r>
          </w:p>
        </w:tc>
        <w:tc>
          <w:tcPr>
            <w:tcW w:w="262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0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9</w:t>
            </w: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9C23C7">
        <w:tc>
          <w:tcPr>
            <w:tcW w:w="598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225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3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Итого по задаче 3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Итого по задаче 4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9C23C7">
        <w:tc>
          <w:tcPr>
            <w:tcW w:w="598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25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4497" w:rsidRDefault="00FA4497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Default="00B47A78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3C7" w:rsidRDefault="009C23C7" w:rsidP="00083DD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9C23C7" w:rsidSect="000908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063E" w:rsidRDefault="009D063E" w:rsidP="00B47A7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9B6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</w:t>
      </w:r>
      <w:r>
        <w:rPr>
          <w:rFonts w:ascii="Times New Roman" w:hAnsi="Times New Roman" w:cs="Times New Roman"/>
          <w:sz w:val="24"/>
          <w:szCs w:val="24"/>
        </w:rPr>
        <w:t xml:space="preserve"> Ресурсное обеспечение </w:t>
      </w:r>
      <w:r w:rsidR="00083DD3">
        <w:rPr>
          <w:rFonts w:ascii="Times New Roman" w:hAnsi="Times New Roman" w:cs="Times New Roman"/>
          <w:sz w:val="24"/>
          <w:szCs w:val="24"/>
        </w:rPr>
        <w:t>Под</w:t>
      </w:r>
      <w:r w:rsidR="00B47A78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D063E" w:rsidRDefault="009D063E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997">
        <w:rPr>
          <w:rFonts w:ascii="Times New Roman" w:hAnsi="Times New Roman" w:cs="Times New Roman"/>
          <w:sz w:val="24"/>
          <w:szCs w:val="24"/>
          <w:u w:val="single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. Система </w:t>
      </w:r>
      <w:r w:rsidR="00B47A78">
        <w:rPr>
          <w:rFonts w:ascii="Times New Roman" w:hAnsi="Times New Roman" w:cs="Times New Roman"/>
          <w:sz w:val="24"/>
          <w:szCs w:val="24"/>
        </w:rPr>
        <w:t xml:space="preserve">мониторинга и </w:t>
      </w:r>
      <w:proofErr w:type="gramStart"/>
      <w:r w:rsidR="00B47A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47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="00B47A7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74B7" w:rsidRDefault="00F674B7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F674B7" w:rsidSect="00B15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182A" w:rsidRDefault="008A182A" w:rsidP="008A182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65A0">
        <w:rPr>
          <w:rFonts w:ascii="Times New Roman" w:hAnsi="Times New Roman" w:cs="Times New Roman"/>
          <w:sz w:val="24"/>
          <w:szCs w:val="24"/>
        </w:rPr>
        <w:t>4</w:t>
      </w:r>
    </w:p>
    <w:p w:rsidR="008A182A" w:rsidRDefault="008A182A" w:rsidP="008A182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7B2E56" w:rsidRPr="00D666E2" w:rsidRDefault="007B2E56" w:rsidP="007B2E56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6E2">
        <w:rPr>
          <w:rFonts w:ascii="Times New Roman" w:hAnsi="Times New Roman" w:cs="Times New Roman"/>
          <w:b/>
          <w:sz w:val="26"/>
          <w:szCs w:val="26"/>
        </w:rPr>
        <w:t xml:space="preserve">ПОРЯДОК                                                                                                                           </w:t>
      </w:r>
      <w:proofErr w:type="gramStart"/>
      <w:r w:rsidRPr="00D666E2">
        <w:rPr>
          <w:rFonts w:ascii="Times New Roman" w:hAnsi="Times New Roman" w:cs="Times New Roman"/>
          <w:b/>
          <w:sz w:val="26"/>
          <w:szCs w:val="26"/>
        </w:rPr>
        <w:t xml:space="preserve">проведения оценки эффективности реализации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D666E2">
        <w:rPr>
          <w:rFonts w:ascii="Times New Roman" w:hAnsi="Times New Roman" w:cs="Times New Roman"/>
          <w:b/>
          <w:sz w:val="26"/>
          <w:szCs w:val="26"/>
        </w:rPr>
        <w:t>униципальных программ</w:t>
      </w:r>
      <w:proofErr w:type="gramEnd"/>
      <w:r w:rsidRPr="00D666E2">
        <w:rPr>
          <w:rFonts w:ascii="Times New Roman" w:hAnsi="Times New Roman" w:cs="Times New Roman"/>
          <w:b/>
          <w:sz w:val="26"/>
          <w:szCs w:val="26"/>
        </w:rPr>
        <w:t xml:space="preserve">                            Гаврилов-Ямского муниципального района</w:t>
      </w:r>
    </w:p>
    <w:p w:rsidR="007B2E56" w:rsidRPr="006864AF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Порядок применяется для оценки результативности и эффективности реализации Муниципальных программ Гаврилов-Ямского муниципального района  (далее - программа). </w:t>
      </w:r>
      <w:r w:rsidRPr="006864AF">
        <w:rPr>
          <w:rFonts w:ascii="Times New Roman" w:hAnsi="Times New Roman" w:cs="Times New Roman"/>
          <w:i/>
          <w:sz w:val="26"/>
          <w:szCs w:val="26"/>
        </w:rPr>
        <w:t>В случае если Программа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11C">
        <w:rPr>
          <w:rFonts w:ascii="Times New Roman" w:hAnsi="Times New Roman" w:cs="Times New Roman"/>
          <w:sz w:val="26"/>
          <w:szCs w:val="26"/>
          <w:u w:val="single"/>
        </w:rPr>
        <w:t>плановые значения</w:t>
      </w:r>
      <w:r>
        <w:rPr>
          <w:rFonts w:ascii="Times New Roman" w:hAnsi="Times New Roman" w:cs="Times New Roman"/>
          <w:sz w:val="26"/>
          <w:szCs w:val="26"/>
        </w:rPr>
        <w:t xml:space="preserve">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11C">
        <w:rPr>
          <w:rFonts w:ascii="Times New Roman" w:hAnsi="Times New Roman" w:cs="Times New Roman"/>
          <w:sz w:val="26"/>
          <w:szCs w:val="26"/>
          <w:u w:val="single"/>
        </w:rPr>
        <w:t>фактические значения</w:t>
      </w:r>
      <w:r>
        <w:rPr>
          <w:rFonts w:ascii="Times New Roman" w:hAnsi="Times New Roman" w:cs="Times New Roman"/>
          <w:sz w:val="26"/>
          <w:szCs w:val="26"/>
        </w:rPr>
        <w:t xml:space="preserve"> - это значения, представляемые Ответственным исполнителем Муниципальной программы как фактически достигнутые исполнителями программы в ходе ее реализации.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A91">
        <w:rPr>
          <w:rFonts w:ascii="Times New Roman" w:hAnsi="Times New Roman" w:cs="Times New Roman"/>
          <w:sz w:val="26"/>
          <w:szCs w:val="26"/>
          <w:u w:val="single"/>
        </w:rPr>
        <w:t>Стратегическая результативность программы</w:t>
      </w:r>
      <w:r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целей программы на конец отчетного периода. Различают </w:t>
      </w:r>
      <w:r w:rsidRPr="00CC49A8">
        <w:rPr>
          <w:rFonts w:ascii="Times New Roman" w:hAnsi="Times New Roman" w:cs="Times New Roman"/>
          <w:sz w:val="26"/>
          <w:szCs w:val="26"/>
          <w:u w:val="single"/>
        </w:rPr>
        <w:t>промежуточную результативность</w:t>
      </w:r>
      <w:r>
        <w:rPr>
          <w:rFonts w:ascii="Times New Roman" w:hAnsi="Times New Roman" w:cs="Times New Roman"/>
          <w:sz w:val="26"/>
          <w:szCs w:val="26"/>
        </w:rPr>
        <w:t xml:space="preserve"> (годовую) и </w:t>
      </w:r>
      <w:r w:rsidRPr="00CC49A8">
        <w:rPr>
          <w:rFonts w:ascii="Times New Roman" w:hAnsi="Times New Roman" w:cs="Times New Roman"/>
          <w:sz w:val="26"/>
          <w:szCs w:val="26"/>
          <w:u w:val="single"/>
        </w:rPr>
        <w:t>итоговую стратегическую результативность</w:t>
      </w:r>
      <w:r>
        <w:rPr>
          <w:rFonts w:ascii="Times New Roman" w:hAnsi="Times New Roman" w:cs="Times New Roman"/>
          <w:sz w:val="26"/>
          <w:szCs w:val="26"/>
        </w:rPr>
        <w:t xml:space="preserve"> (на момент завершения программы).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Алгоритм расчета индекса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промежуточной  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стратегической результативности </w:t>
      </w:r>
      <w:r w:rsidRPr="00374D83">
        <w:rPr>
          <w:rFonts w:ascii="Times New Roman" w:hAnsi="Times New Roman" w:cs="Times New Roman"/>
          <w:sz w:val="26"/>
          <w:szCs w:val="26"/>
          <w:u w:val="single"/>
        </w:rPr>
        <w:t>программы (</w:t>
      </w:r>
      <w:r w:rsidRPr="00374D83">
        <w:rPr>
          <w:rFonts w:ascii="Times New Roman" w:hAnsi="Times New Roman" w:cs="Times New Roman"/>
          <w:noProof/>
          <w:position w:val="-12"/>
          <w:sz w:val="26"/>
          <w:szCs w:val="26"/>
          <w:u w:val="single"/>
          <w:lang w:eastAsia="ru-RU"/>
        </w:rPr>
        <w:drawing>
          <wp:inline distT="0" distB="0" distL="0" distR="0" wp14:anchorId="06290D27" wp14:editId="6FEA42FF">
            <wp:extent cx="241300" cy="233045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D83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374D83">
        <w:rPr>
          <w:rFonts w:ascii="Times New Roman" w:hAnsi="Times New Roman" w:cs="Times New Roman"/>
          <w:sz w:val="26"/>
          <w:szCs w:val="26"/>
        </w:rPr>
        <w:t>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701F59">
        <w:rPr>
          <w:rFonts w:ascii="Times New Roman" w:hAnsi="Times New Roman" w:cs="Times New Roman"/>
          <w:sz w:val="26"/>
          <w:szCs w:val="26"/>
        </w:rPr>
        <w:t xml:space="preserve"> </w:t>
      </w:r>
      <w:r w:rsidRPr="00374D83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374D83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374D83">
        <w:rPr>
          <w:rFonts w:ascii="Times New Roman" w:hAnsi="Times New Roman" w:cs="Times New Roman"/>
          <w:i/>
          <w:sz w:val="26"/>
          <w:szCs w:val="26"/>
        </w:rPr>
        <w:t>атегической результативности для целевых показателей подпрограммы (программы)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F59">
        <w:rPr>
          <w:rFonts w:ascii="Times New Roman" w:hAnsi="Times New Roman" w:cs="Times New Roman"/>
          <w:sz w:val="26"/>
          <w:szCs w:val="26"/>
        </w:rPr>
        <w:t xml:space="preserve"> (R) по формуле: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3DDB33BB" wp14:editId="1D5C53F8">
            <wp:extent cx="1294130" cy="457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CFA5FC" wp14:editId="161F59F0">
            <wp:extent cx="241300" cy="23304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базовое значение</w:t>
      </w:r>
      <w:r>
        <w:rPr>
          <w:rFonts w:ascii="Times New Roman" w:hAnsi="Times New Roman" w:cs="Times New Roman"/>
          <w:sz w:val="26"/>
          <w:szCs w:val="26"/>
        </w:rPr>
        <w:t xml:space="preserve"> целевого показателя</w:t>
      </w:r>
      <w:r w:rsidRPr="00701F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</w:t>
      </w:r>
      <w:r w:rsidRPr="00701F5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(программы)</w:t>
      </w:r>
      <w:r w:rsidRPr="00701F59">
        <w:rPr>
          <w:rFonts w:ascii="Times New Roman" w:hAnsi="Times New Roman" w:cs="Times New Roman"/>
          <w:sz w:val="26"/>
          <w:szCs w:val="26"/>
        </w:rPr>
        <w:t>;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BCA182B" wp14:editId="230DFB25">
            <wp:extent cx="301625" cy="241300"/>
            <wp:effectExtent l="0" t="0" r="317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фактическое значение </w:t>
      </w:r>
      <w:r>
        <w:rPr>
          <w:rFonts w:ascii="Times New Roman" w:hAnsi="Times New Roman" w:cs="Times New Roman"/>
          <w:sz w:val="26"/>
          <w:szCs w:val="26"/>
        </w:rPr>
        <w:t xml:space="preserve"> целевого показателя под</w:t>
      </w:r>
      <w:r w:rsidRPr="00701F59"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 (программы) </w:t>
      </w:r>
      <w:r w:rsidRPr="00701F59">
        <w:rPr>
          <w:rFonts w:ascii="Times New Roman" w:hAnsi="Times New Roman" w:cs="Times New Roman"/>
          <w:sz w:val="26"/>
          <w:szCs w:val="26"/>
        </w:rPr>
        <w:t>на конец отчетного периода;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6885E4" wp14:editId="46E578A9">
            <wp:extent cx="301625" cy="23304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плановое значение </w:t>
      </w:r>
      <w:r>
        <w:rPr>
          <w:rFonts w:ascii="Times New Roman" w:hAnsi="Times New Roman" w:cs="Times New Roman"/>
          <w:sz w:val="26"/>
          <w:szCs w:val="26"/>
        </w:rPr>
        <w:t xml:space="preserve">  целевого показателя  под</w:t>
      </w:r>
      <w:r w:rsidRPr="00701F5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(программы) </w:t>
      </w:r>
      <w:r w:rsidRPr="00701F59">
        <w:rPr>
          <w:rFonts w:ascii="Times New Roman" w:hAnsi="Times New Roman" w:cs="Times New Roman"/>
          <w:sz w:val="26"/>
          <w:szCs w:val="26"/>
        </w:rPr>
        <w:t>на конец отчетного периода.</w:t>
      </w:r>
    </w:p>
    <w:p w:rsidR="007B2E56" w:rsidRPr="004F1CE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sz w:val="26"/>
          <w:szCs w:val="26"/>
        </w:rPr>
        <w:t>Если базовое значение показателя</w:t>
      </w:r>
      <w:proofErr w:type="gramStart"/>
      <w:r w:rsidRPr="00701F59">
        <w:rPr>
          <w:rFonts w:ascii="Times New Roman" w:hAnsi="Times New Roman" w:cs="Times New Roman"/>
          <w:sz w:val="26"/>
          <w:szCs w:val="26"/>
        </w:rPr>
        <w:t xml:space="preserve"> (</w:t>
      </w: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52B665" wp14:editId="3C2C3A13">
            <wp:extent cx="241300" cy="23304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701F59">
        <w:rPr>
          <w:rFonts w:ascii="Times New Roman" w:hAnsi="Times New Roman" w:cs="Times New Roman"/>
          <w:sz w:val="26"/>
          <w:szCs w:val="26"/>
        </w:rPr>
        <w:t>отсутствует или равно нулю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7B2E56" w:rsidRDefault="007B2E56" w:rsidP="007B2E56">
      <w:pPr>
        <w:rPr>
          <w:rFonts w:eastAsiaTheme="minorEastAsia"/>
          <w:sz w:val="24"/>
          <w:szCs w:val="24"/>
        </w:rPr>
      </w:pPr>
      <w:r w:rsidRPr="009C277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F31E17">
        <w:rPr>
          <w:sz w:val="28"/>
          <w:szCs w:val="28"/>
          <w:lang w:val="en-US"/>
        </w:rPr>
        <w:t>R</w:t>
      </w:r>
      <w:r w:rsidRPr="00F31E17">
        <w:rPr>
          <w:i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Р 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факт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 план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>
        <w:rPr>
          <w:rFonts w:eastAsiaTheme="minorEastAsia"/>
          <w:i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</w:t>
      </w:r>
    </w:p>
    <w:p w:rsidR="007B2E56" w:rsidRPr="003D6182" w:rsidRDefault="007B2E56" w:rsidP="00374D83">
      <w:pPr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182">
        <w:rPr>
          <w:rFonts w:ascii="Times New Roman" w:hAnsi="Times New Roman" w:cs="Times New Roman"/>
          <w:i/>
          <w:sz w:val="26"/>
          <w:szCs w:val="26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3D6182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3D6182">
        <w:rPr>
          <w:rFonts w:ascii="Times New Roman" w:hAnsi="Times New Roman" w:cs="Times New Roman"/>
          <w:i/>
          <w:sz w:val="26"/>
          <w:szCs w:val="26"/>
        </w:rPr>
        <w:t>целевого показателя), необходимо перевернуть дробь (поменять местами числитель и знаменатель дроби).</w:t>
      </w:r>
    </w:p>
    <w:p w:rsidR="007B2E56" w:rsidRPr="003D618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2) </w:t>
      </w:r>
      <w:r w:rsidRPr="003D6182">
        <w:rPr>
          <w:rFonts w:ascii="Times New Roman" w:hAnsi="Times New Roman" w:cs="Times New Roman"/>
          <w:i/>
          <w:sz w:val="26"/>
          <w:szCs w:val="26"/>
        </w:rPr>
        <w:t>рассчитать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инде</w:t>
      </w:r>
      <w:proofErr w:type="gramStart"/>
      <w:r w:rsidRPr="003D6182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3D6182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 </w:t>
      </w:r>
      <w:r>
        <w:rPr>
          <w:rFonts w:ascii="Times New Roman" w:hAnsi="Times New Roman" w:cs="Times New Roman"/>
          <w:i/>
          <w:sz w:val="26"/>
          <w:szCs w:val="26"/>
        </w:rPr>
        <w:t xml:space="preserve">подпрограммы (или   программы в целом, если нет подпрограмм) </w:t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182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07BCCEA3" wp14:editId="714FED9F">
            <wp:extent cx="241300" cy="23304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74D83">
        <w:rPr>
          <w:rFonts w:ascii="Times New Roman" w:hAnsi="Times New Roman" w:cs="Times New Roman"/>
          <w:sz w:val="26"/>
          <w:szCs w:val="26"/>
        </w:rPr>
        <w:t>по формуле</w:t>
      </w:r>
      <w:r w:rsidRPr="003D6182">
        <w:rPr>
          <w:rFonts w:ascii="Times New Roman" w:hAnsi="Times New Roman" w:cs="Times New Roman"/>
          <w:i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>наличии нескольких равнозначных целе</w:t>
      </w:r>
      <w:r>
        <w:rPr>
          <w:rFonts w:ascii="Times New Roman" w:hAnsi="Times New Roman" w:cs="Times New Roman"/>
          <w:i/>
          <w:sz w:val="26"/>
          <w:szCs w:val="26"/>
        </w:rPr>
        <w:t>вых показателей подпрограммы (или целей программы)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5BE5A0" wp14:editId="3A84DE27">
            <wp:extent cx="241300" cy="2330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164B4C65" wp14:editId="61BE8A71">
            <wp:extent cx="836930" cy="612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62A327" wp14:editId="1519EEB4">
            <wp:extent cx="241300" cy="23304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C87E14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sz w:val="26"/>
          <w:szCs w:val="26"/>
        </w:rPr>
        <w:t>атегической результативности для каждо</w:t>
      </w:r>
      <w:r w:rsidR="00374D83" w:rsidRPr="00C87E14">
        <w:rPr>
          <w:rFonts w:ascii="Times New Roman" w:hAnsi="Times New Roman" w:cs="Times New Roman"/>
          <w:sz w:val="26"/>
          <w:szCs w:val="26"/>
        </w:rPr>
        <w:t>го</w:t>
      </w:r>
      <w:r w:rsidRPr="00C87E14">
        <w:rPr>
          <w:rFonts w:ascii="Times New Roman" w:hAnsi="Times New Roman" w:cs="Times New Roman"/>
          <w:sz w:val="26"/>
          <w:szCs w:val="26"/>
        </w:rPr>
        <w:t xml:space="preserve"> целевого показателя подпрограммы (программы);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 xml:space="preserve">n - количество целевых показателей подпрограммы (или целей программы). 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645">
        <w:rPr>
          <w:rFonts w:ascii="Times New Roman" w:hAnsi="Times New Roman" w:cs="Times New Roman"/>
          <w:i/>
          <w:sz w:val="26"/>
          <w:szCs w:val="26"/>
        </w:rPr>
        <w:t xml:space="preserve">б) </w:t>
      </w:r>
      <w:r w:rsidRPr="00C87E14">
        <w:rPr>
          <w:rFonts w:ascii="Times New Roman" w:hAnsi="Times New Roman" w:cs="Times New Roman"/>
          <w:sz w:val="26"/>
          <w:szCs w:val="26"/>
        </w:rPr>
        <w:t>при</w:t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наличии нескольких неравнозначных целе</w:t>
      </w:r>
      <w:r>
        <w:rPr>
          <w:rFonts w:ascii="Times New Roman" w:hAnsi="Times New Roman" w:cs="Times New Roman"/>
          <w:i/>
          <w:sz w:val="26"/>
          <w:szCs w:val="26"/>
        </w:rPr>
        <w:t>вых показателей</w:t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F0645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21D9023" wp14:editId="532F645B">
            <wp:extent cx="241300" cy="23304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7E14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0645">
        <w:rPr>
          <w:rFonts w:ascii="Times New Roman" w:hAnsi="Times New Roman" w:cs="Times New Roman"/>
          <w:i/>
          <w:noProof/>
          <w:position w:val="-28"/>
          <w:sz w:val="26"/>
          <w:szCs w:val="26"/>
          <w:lang w:eastAsia="ru-RU"/>
        </w:rPr>
        <w:drawing>
          <wp:inline distT="0" distB="0" distL="0" distR="0" wp14:anchorId="5C29E880" wp14:editId="4EC9507D">
            <wp:extent cx="1017905" cy="4311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9F3EBA" wp14:editId="0B363752">
            <wp:extent cx="241300" cy="233045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C87E14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 подпрограммы (программы);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F4FEC9" wp14:editId="06DF2F21">
            <wp:extent cx="189865" cy="233045"/>
            <wp:effectExtent l="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0645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701F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87E14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C87E14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для программы в целом (если несколько подпрограмм входят в МП) </w:t>
      </w:r>
      <w:r w:rsidRPr="00C87E14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48E67692" wp14:editId="4C5F8B51">
            <wp:extent cx="241300" cy="233045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i/>
          <w:sz w:val="26"/>
          <w:szCs w:val="26"/>
        </w:rPr>
        <w:t xml:space="preserve">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 xml:space="preserve">наличии нескольких равнозначных </w:t>
      </w:r>
      <w:r>
        <w:rPr>
          <w:rFonts w:ascii="Times New Roman" w:hAnsi="Times New Roman" w:cs="Times New Roman"/>
          <w:i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246148" wp14:editId="01B4CF04">
            <wp:extent cx="241300" cy="233045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1076875A" wp14:editId="2E333255">
            <wp:extent cx="836930" cy="612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1EBEEB" wp14:editId="1F8F279F">
            <wp:extent cx="241300" cy="23304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>
        <w:rPr>
          <w:rFonts w:ascii="Times New Roman" w:hAnsi="Times New Roman" w:cs="Times New Roman"/>
          <w:sz w:val="26"/>
          <w:szCs w:val="26"/>
        </w:rPr>
        <w:t>атегической результативности для каждой подпрограммы;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 - количество подпрограмм.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 xml:space="preserve">наличии нескольких неравнозначных </w:t>
      </w:r>
      <w:r>
        <w:rPr>
          <w:rFonts w:ascii="Times New Roman" w:hAnsi="Times New Roman" w:cs="Times New Roman"/>
          <w:i/>
          <w:sz w:val="26"/>
          <w:szCs w:val="26"/>
        </w:rPr>
        <w:t xml:space="preserve">подпрограмм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EFC7F7" wp14:editId="76D73A53">
            <wp:extent cx="241300" cy="23304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9E57C10" wp14:editId="33D539AB">
            <wp:extent cx="1017905" cy="431165"/>
            <wp:effectExtent l="0" t="0" r="0" b="69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123662" wp14:editId="53BCF83C">
            <wp:extent cx="241300" cy="233045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>
        <w:rPr>
          <w:rFonts w:ascii="Times New Roman" w:hAnsi="Times New Roman" w:cs="Times New Roman"/>
          <w:sz w:val="26"/>
          <w:szCs w:val="26"/>
        </w:rPr>
        <w:t>атегической результативности каждой   подпрограммы;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8BFD33" wp14:editId="7C7D5A7A">
            <wp:extent cx="189865" cy="233045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соответствующей подпрограммы.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7E14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Критерии оценки стратегической результативности программы: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Значение индекса </w:t>
      </w:r>
      <w:proofErr w:type="gramStart"/>
      <w:r>
        <w:rPr>
          <w:rFonts w:ascii="Courier New" w:hAnsi="Courier New" w:cs="Courier New"/>
          <w:sz w:val="20"/>
          <w:szCs w:val="20"/>
        </w:rPr>
        <w:t>стратегической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Стратегическая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результативности программы (R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результативность программы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│R   &gt;= 95%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высокорезультативная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│85% &lt; R   &lt; 95%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среднерезультативная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│R   =&lt; 85%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низкорезультативная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Итоговая  р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езультативность исполнения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Муниципальной 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-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промежуточных (годовых) значений результативности исполнения программы.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016D">
        <w:rPr>
          <w:rFonts w:ascii="Times New Roman" w:hAnsi="Times New Roman" w:cs="Times New Roman"/>
          <w:sz w:val="26"/>
          <w:szCs w:val="26"/>
          <w:u w:val="single"/>
        </w:rPr>
        <w:t xml:space="preserve">Эффективность исполнения программы </w:t>
      </w:r>
      <w:r>
        <w:rPr>
          <w:rFonts w:ascii="Times New Roman" w:hAnsi="Times New Roman" w:cs="Times New Roman"/>
          <w:sz w:val="26"/>
          <w:szCs w:val="26"/>
        </w:rPr>
        <w:t xml:space="preserve">- это отношение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степени достижения запланированных результатов исполнения мероприятий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индекс эффективности исполнения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004E910" wp14:editId="076DF67D">
            <wp:extent cx="276225" cy="23304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2"/>
          <w:sz w:val="26"/>
          <w:szCs w:val="26"/>
          <w:lang w:eastAsia="ru-RU"/>
        </w:rPr>
        <w:drawing>
          <wp:inline distT="0" distB="0" distL="0" distR="0" wp14:anchorId="2095CDA3" wp14:editId="2DFEB0D8">
            <wp:extent cx="1052195" cy="4483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ED32503" wp14:editId="253FB610">
            <wp:extent cx="293370" cy="241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3852B7" wp14:editId="43C9F439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 эффективности исполнения программы: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Значение индекса эффективности   │ Эффективность исполнения программы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исполнения программы (E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│E    &gt;= 100%                        │высокоэффективная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│90% &lt; E    &lt; 100%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среднеэффективная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│E    =&lt; 90%                         │низкоэффективная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AB0ECD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  <w:sectPr w:rsidR="00AB0ECD" w:rsidSect="00F674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65A0">
        <w:rPr>
          <w:rFonts w:ascii="Times New Roman" w:hAnsi="Times New Roman" w:cs="Times New Roman"/>
          <w:sz w:val="24"/>
          <w:szCs w:val="24"/>
        </w:rPr>
        <w:t>5</w:t>
      </w:r>
    </w:p>
    <w:p w:rsidR="00D5536A" w:rsidRDefault="00D5536A" w:rsidP="00B15C6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Ямского муниципального района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536A" w:rsidRDefault="00D5536A" w:rsidP="00D5536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46E67">
        <w:rPr>
          <w:rFonts w:ascii="Times New Roman" w:hAnsi="Times New Roman" w:cs="Times New Roman"/>
          <w:sz w:val="26"/>
          <w:szCs w:val="26"/>
        </w:rPr>
        <w:t>тчёт о выполнении Муниципальной программы</w:t>
      </w:r>
    </w:p>
    <w:p w:rsidR="00584D29" w:rsidRDefault="00584D29" w:rsidP="001D1E8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9321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  <w:r w:rsidR="001D1E85">
        <w:rPr>
          <w:rFonts w:ascii="Times New Roman" w:hAnsi="Times New Roman" w:cs="Times New Roman"/>
          <w:sz w:val="24"/>
          <w:szCs w:val="24"/>
        </w:rPr>
        <w:t xml:space="preserve"> </w:t>
      </w:r>
      <w:r w:rsidRPr="00635E62">
        <w:rPr>
          <w:rFonts w:ascii="Times New Roman" w:hAnsi="Times New Roman" w:cs="Times New Roman"/>
          <w:i/>
          <w:sz w:val="20"/>
          <w:szCs w:val="20"/>
        </w:rPr>
        <w:t>(полное наименование программы)</w:t>
      </w:r>
      <w:r w:rsidR="001D1E8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 ____________________________________________________________________________________</w:t>
      </w:r>
      <w:r w:rsidR="001D1E85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95FF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584D29" w:rsidRDefault="00584D29" w:rsidP="00584D2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Информация о результатах и финансировании  Программы: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13235E" w:rsidRPr="00186A07" w:rsidTr="0013235E">
        <w:tc>
          <w:tcPr>
            <w:tcW w:w="882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13235E" w:rsidRPr="00186A07" w:rsidTr="0013235E">
        <w:tc>
          <w:tcPr>
            <w:tcW w:w="882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235E" w:rsidRPr="00186A07" w:rsidTr="0013235E">
        <w:tc>
          <w:tcPr>
            <w:tcW w:w="882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D1E85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84D29" w:rsidRDefault="00584D29" w:rsidP="00584D2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lastRenderedPageBreak/>
        <w:t>Расчёт результативности 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 (</w:t>
      </w:r>
      <w:r w:rsidRPr="00584D29">
        <w:rPr>
          <w:rFonts w:ascii="Times New Roman" w:hAnsi="Times New Roman" w:cs="Times New Roman"/>
          <w:sz w:val="24"/>
          <w:szCs w:val="24"/>
        </w:rPr>
        <w:t>в соответствии с Приложением 4 к настоящему Порядку)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1E85" w:rsidRDefault="001D1E85" w:rsidP="001D1E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29" w:rsidRDefault="00584D29" w:rsidP="00584D2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E85" w:rsidRDefault="001D1E85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4D2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84D29" w:rsidRP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29" w:rsidRDefault="00584D29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77A" w:rsidRDefault="0040377A" w:rsidP="0040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377A" w:rsidSect="00AB0E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50"/>
    <w:rsid w:val="00003214"/>
    <w:rsid w:val="00010335"/>
    <w:rsid w:val="00036E3A"/>
    <w:rsid w:val="000406FB"/>
    <w:rsid w:val="00040D84"/>
    <w:rsid w:val="0005305C"/>
    <w:rsid w:val="00054A2C"/>
    <w:rsid w:val="000560F3"/>
    <w:rsid w:val="00075BAA"/>
    <w:rsid w:val="00083DD3"/>
    <w:rsid w:val="000852D1"/>
    <w:rsid w:val="00090833"/>
    <w:rsid w:val="00095FF1"/>
    <w:rsid w:val="000A6CDC"/>
    <w:rsid w:val="000D0971"/>
    <w:rsid w:val="000E3862"/>
    <w:rsid w:val="000E726C"/>
    <w:rsid w:val="000F64C8"/>
    <w:rsid w:val="000F7478"/>
    <w:rsid w:val="001012D0"/>
    <w:rsid w:val="0010242F"/>
    <w:rsid w:val="0011148A"/>
    <w:rsid w:val="00121837"/>
    <w:rsid w:val="0012278C"/>
    <w:rsid w:val="0012578B"/>
    <w:rsid w:val="0013235E"/>
    <w:rsid w:val="00135CDB"/>
    <w:rsid w:val="001419BD"/>
    <w:rsid w:val="00151AAE"/>
    <w:rsid w:val="00161303"/>
    <w:rsid w:val="00161CC5"/>
    <w:rsid w:val="001659C4"/>
    <w:rsid w:val="00186A07"/>
    <w:rsid w:val="001910A4"/>
    <w:rsid w:val="00194D8C"/>
    <w:rsid w:val="001A1E8F"/>
    <w:rsid w:val="001A578E"/>
    <w:rsid w:val="001B5A18"/>
    <w:rsid w:val="001C74B1"/>
    <w:rsid w:val="001D048B"/>
    <w:rsid w:val="001D1E85"/>
    <w:rsid w:val="001E1EEC"/>
    <w:rsid w:val="001E6A10"/>
    <w:rsid w:val="0021215A"/>
    <w:rsid w:val="00216290"/>
    <w:rsid w:val="002239FA"/>
    <w:rsid w:val="0024021D"/>
    <w:rsid w:val="00285EF5"/>
    <w:rsid w:val="00291C40"/>
    <w:rsid w:val="002A4A91"/>
    <w:rsid w:val="002A4E31"/>
    <w:rsid w:val="002B0122"/>
    <w:rsid w:val="002B1CC9"/>
    <w:rsid w:val="002B5AC2"/>
    <w:rsid w:val="002C5185"/>
    <w:rsid w:val="002C52E0"/>
    <w:rsid w:val="002C59FB"/>
    <w:rsid w:val="002D064C"/>
    <w:rsid w:val="002E00B7"/>
    <w:rsid w:val="002E540A"/>
    <w:rsid w:val="002F5109"/>
    <w:rsid w:val="00302C8D"/>
    <w:rsid w:val="00306A77"/>
    <w:rsid w:val="00310669"/>
    <w:rsid w:val="00313480"/>
    <w:rsid w:val="00313557"/>
    <w:rsid w:val="003175BA"/>
    <w:rsid w:val="00325750"/>
    <w:rsid w:val="00335ADA"/>
    <w:rsid w:val="003405EA"/>
    <w:rsid w:val="00340782"/>
    <w:rsid w:val="003662E1"/>
    <w:rsid w:val="00374D83"/>
    <w:rsid w:val="003812E9"/>
    <w:rsid w:val="00386FC4"/>
    <w:rsid w:val="00387524"/>
    <w:rsid w:val="00393DD6"/>
    <w:rsid w:val="003A042C"/>
    <w:rsid w:val="003A7046"/>
    <w:rsid w:val="003B2F1A"/>
    <w:rsid w:val="003D68F5"/>
    <w:rsid w:val="003D7087"/>
    <w:rsid w:val="003D76E3"/>
    <w:rsid w:val="003F0AD3"/>
    <w:rsid w:val="003F0C81"/>
    <w:rsid w:val="003F3A54"/>
    <w:rsid w:val="00402111"/>
    <w:rsid w:val="0040377A"/>
    <w:rsid w:val="004039FA"/>
    <w:rsid w:val="00425A91"/>
    <w:rsid w:val="004338BD"/>
    <w:rsid w:val="0043785E"/>
    <w:rsid w:val="0044016D"/>
    <w:rsid w:val="00440DE7"/>
    <w:rsid w:val="0044211C"/>
    <w:rsid w:val="0044289C"/>
    <w:rsid w:val="004456EF"/>
    <w:rsid w:val="00447702"/>
    <w:rsid w:val="004675C7"/>
    <w:rsid w:val="004815E5"/>
    <w:rsid w:val="00484B1F"/>
    <w:rsid w:val="004B011B"/>
    <w:rsid w:val="004B0E9D"/>
    <w:rsid w:val="004B4EC9"/>
    <w:rsid w:val="004B5D7E"/>
    <w:rsid w:val="004C2D2D"/>
    <w:rsid w:val="004D6341"/>
    <w:rsid w:val="004E6877"/>
    <w:rsid w:val="004F2A6F"/>
    <w:rsid w:val="00512B52"/>
    <w:rsid w:val="0053695F"/>
    <w:rsid w:val="00547576"/>
    <w:rsid w:val="0055507D"/>
    <w:rsid w:val="00555DFC"/>
    <w:rsid w:val="00573188"/>
    <w:rsid w:val="00580239"/>
    <w:rsid w:val="00584D29"/>
    <w:rsid w:val="00584ED3"/>
    <w:rsid w:val="00584F1F"/>
    <w:rsid w:val="00586841"/>
    <w:rsid w:val="00587253"/>
    <w:rsid w:val="00587AE1"/>
    <w:rsid w:val="00596551"/>
    <w:rsid w:val="005A0ABB"/>
    <w:rsid w:val="005A2EA9"/>
    <w:rsid w:val="005A314C"/>
    <w:rsid w:val="005A49E0"/>
    <w:rsid w:val="005C1D46"/>
    <w:rsid w:val="005C2FFF"/>
    <w:rsid w:val="005E2B4D"/>
    <w:rsid w:val="005E3F32"/>
    <w:rsid w:val="005F086F"/>
    <w:rsid w:val="005F2143"/>
    <w:rsid w:val="005F4BA3"/>
    <w:rsid w:val="0060366B"/>
    <w:rsid w:val="006059E9"/>
    <w:rsid w:val="006325D0"/>
    <w:rsid w:val="00635E62"/>
    <w:rsid w:val="00636962"/>
    <w:rsid w:val="00647E65"/>
    <w:rsid w:val="0065079E"/>
    <w:rsid w:val="00650DC6"/>
    <w:rsid w:val="00666408"/>
    <w:rsid w:val="006864AF"/>
    <w:rsid w:val="00691994"/>
    <w:rsid w:val="00693913"/>
    <w:rsid w:val="006A0042"/>
    <w:rsid w:val="006C7936"/>
    <w:rsid w:val="006E7234"/>
    <w:rsid w:val="006F7176"/>
    <w:rsid w:val="006F7E6C"/>
    <w:rsid w:val="00701F59"/>
    <w:rsid w:val="007154D7"/>
    <w:rsid w:val="007211AB"/>
    <w:rsid w:val="00722210"/>
    <w:rsid w:val="00725657"/>
    <w:rsid w:val="00731B54"/>
    <w:rsid w:val="00735750"/>
    <w:rsid w:val="00745895"/>
    <w:rsid w:val="0075033E"/>
    <w:rsid w:val="007711DE"/>
    <w:rsid w:val="0078357A"/>
    <w:rsid w:val="007B12C9"/>
    <w:rsid w:val="007B2E56"/>
    <w:rsid w:val="007B6ABD"/>
    <w:rsid w:val="007B7699"/>
    <w:rsid w:val="007C222E"/>
    <w:rsid w:val="007C3F7D"/>
    <w:rsid w:val="007D5AA9"/>
    <w:rsid w:val="007D7FB9"/>
    <w:rsid w:val="007F1C64"/>
    <w:rsid w:val="007F35E5"/>
    <w:rsid w:val="007F6B5C"/>
    <w:rsid w:val="0080071F"/>
    <w:rsid w:val="00831B7A"/>
    <w:rsid w:val="00841687"/>
    <w:rsid w:val="00844DA3"/>
    <w:rsid w:val="008457D4"/>
    <w:rsid w:val="008477D9"/>
    <w:rsid w:val="00856935"/>
    <w:rsid w:val="00864134"/>
    <w:rsid w:val="008756D1"/>
    <w:rsid w:val="00891602"/>
    <w:rsid w:val="00896997"/>
    <w:rsid w:val="008A182A"/>
    <w:rsid w:val="008D0E6D"/>
    <w:rsid w:val="008D5D97"/>
    <w:rsid w:val="008F2D4E"/>
    <w:rsid w:val="00917399"/>
    <w:rsid w:val="00917DFC"/>
    <w:rsid w:val="00923630"/>
    <w:rsid w:val="00950F86"/>
    <w:rsid w:val="00992BB2"/>
    <w:rsid w:val="0099321E"/>
    <w:rsid w:val="009A336D"/>
    <w:rsid w:val="009A51BB"/>
    <w:rsid w:val="009C23C7"/>
    <w:rsid w:val="009C588A"/>
    <w:rsid w:val="009C6054"/>
    <w:rsid w:val="009C7000"/>
    <w:rsid w:val="009D063E"/>
    <w:rsid w:val="009E2B00"/>
    <w:rsid w:val="009E7923"/>
    <w:rsid w:val="00A1285F"/>
    <w:rsid w:val="00A35A77"/>
    <w:rsid w:val="00A40A74"/>
    <w:rsid w:val="00A46E67"/>
    <w:rsid w:val="00A50CF0"/>
    <w:rsid w:val="00A53466"/>
    <w:rsid w:val="00A54AFD"/>
    <w:rsid w:val="00A56EDE"/>
    <w:rsid w:val="00A63164"/>
    <w:rsid w:val="00A70AE9"/>
    <w:rsid w:val="00A74CD1"/>
    <w:rsid w:val="00A74EB1"/>
    <w:rsid w:val="00A76A7F"/>
    <w:rsid w:val="00A8020C"/>
    <w:rsid w:val="00A92C80"/>
    <w:rsid w:val="00AA3FC1"/>
    <w:rsid w:val="00AA4050"/>
    <w:rsid w:val="00AA6458"/>
    <w:rsid w:val="00AB0ECD"/>
    <w:rsid w:val="00AB3E6E"/>
    <w:rsid w:val="00AB7B8C"/>
    <w:rsid w:val="00AC5201"/>
    <w:rsid w:val="00AC6587"/>
    <w:rsid w:val="00AD5CE8"/>
    <w:rsid w:val="00AE61E1"/>
    <w:rsid w:val="00AF618A"/>
    <w:rsid w:val="00AF7F75"/>
    <w:rsid w:val="00B056F2"/>
    <w:rsid w:val="00B15C68"/>
    <w:rsid w:val="00B1746A"/>
    <w:rsid w:val="00B25ACD"/>
    <w:rsid w:val="00B31C3F"/>
    <w:rsid w:val="00B3379D"/>
    <w:rsid w:val="00B40419"/>
    <w:rsid w:val="00B452F6"/>
    <w:rsid w:val="00B47A78"/>
    <w:rsid w:val="00B61309"/>
    <w:rsid w:val="00B62860"/>
    <w:rsid w:val="00B7695E"/>
    <w:rsid w:val="00B76DAD"/>
    <w:rsid w:val="00B774F7"/>
    <w:rsid w:val="00BA36E9"/>
    <w:rsid w:val="00BA4743"/>
    <w:rsid w:val="00BA4B0A"/>
    <w:rsid w:val="00BB12AE"/>
    <w:rsid w:val="00BB2C3A"/>
    <w:rsid w:val="00BC51D6"/>
    <w:rsid w:val="00BF4C6D"/>
    <w:rsid w:val="00BF7308"/>
    <w:rsid w:val="00C03BAD"/>
    <w:rsid w:val="00C1168F"/>
    <w:rsid w:val="00C14FF2"/>
    <w:rsid w:val="00C1722F"/>
    <w:rsid w:val="00C21580"/>
    <w:rsid w:val="00C24BAA"/>
    <w:rsid w:val="00C2582B"/>
    <w:rsid w:val="00C25F6E"/>
    <w:rsid w:val="00C274C4"/>
    <w:rsid w:val="00C35513"/>
    <w:rsid w:val="00C55513"/>
    <w:rsid w:val="00C56EAB"/>
    <w:rsid w:val="00C61A0A"/>
    <w:rsid w:val="00C80490"/>
    <w:rsid w:val="00C87E14"/>
    <w:rsid w:val="00C9234B"/>
    <w:rsid w:val="00C9598B"/>
    <w:rsid w:val="00CA30BB"/>
    <w:rsid w:val="00CA6074"/>
    <w:rsid w:val="00CB1BF2"/>
    <w:rsid w:val="00CB747A"/>
    <w:rsid w:val="00CC2E1C"/>
    <w:rsid w:val="00CC49A8"/>
    <w:rsid w:val="00CE7776"/>
    <w:rsid w:val="00CF0225"/>
    <w:rsid w:val="00D0248D"/>
    <w:rsid w:val="00D10D2C"/>
    <w:rsid w:val="00D352D0"/>
    <w:rsid w:val="00D53436"/>
    <w:rsid w:val="00D5536A"/>
    <w:rsid w:val="00D60572"/>
    <w:rsid w:val="00D666E2"/>
    <w:rsid w:val="00D72DB4"/>
    <w:rsid w:val="00D7432A"/>
    <w:rsid w:val="00D81029"/>
    <w:rsid w:val="00D81A60"/>
    <w:rsid w:val="00D932F1"/>
    <w:rsid w:val="00D942F0"/>
    <w:rsid w:val="00DA4261"/>
    <w:rsid w:val="00DB0C42"/>
    <w:rsid w:val="00DC69B4"/>
    <w:rsid w:val="00DC7CBD"/>
    <w:rsid w:val="00DF0AF9"/>
    <w:rsid w:val="00DF7ED4"/>
    <w:rsid w:val="00E036F2"/>
    <w:rsid w:val="00E04D97"/>
    <w:rsid w:val="00E050CB"/>
    <w:rsid w:val="00E06CF8"/>
    <w:rsid w:val="00E11C09"/>
    <w:rsid w:val="00E23803"/>
    <w:rsid w:val="00E31037"/>
    <w:rsid w:val="00E3238D"/>
    <w:rsid w:val="00E32ED2"/>
    <w:rsid w:val="00E52814"/>
    <w:rsid w:val="00E565A0"/>
    <w:rsid w:val="00E60E3F"/>
    <w:rsid w:val="00E758A1"/>
    <w:rsid w:val="00E826EC"/>
    <w:rsid w:val="00E95A96"/>
    <w:rsid w:val="00EA61DB"/>
    <w:rsid w:val="00EB337D"/>
    <w:rsid w:val="00EB340E"/>
    <w:rsid w:val="00EF14CF"/>
    <w:rsid w:val="00F01C82"/>
    <w:rsid w:val="00F0732A"/>
    <w:rsid w:val="00F12380"/>
    <w:rsid w:val="00F13AF3"/>
    <w:rsid w:val="00F215F0"/>
    <w:rsid w:val="00F24C34"/>
    <w:rsid w:val="00F26CEB"/>
    <w:rsid w:val="00F32E08"/>
    <w:rsid w:val="00F50BE4"/>
    <w:rsid w:val="00F523B5"/>
    <w:rsid w:val="00F537D4"/>
    <w:rsid w:val="00F570E8"/>
    <w:rsid w:val="00F674B7"/>
    <w:rsid w:val="00F729B6"/>
    <w:rsid w:val="00F8291F"/>
    <w:rsid w:val="00FA4497"/>
    <w:rsid w:val="00FA540D"/>
    <w:rsid w:val="00FB53DD"/>
    <w:rsid w:val="00FB75E5"/>
    <w:rsid w:val="00FC76A8"/>
    <w:rsid w:val="00FD6C33"/>
    <w:rsid w:val="00FD6E45"/>
    <w:rsid w:val="00FE2FCB"/>
    <w:rsid w:val="00FE74A7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4037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037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">
    <w:name w:val="itemtext"/>
    <w:basedOn w:val="a0"/>
    <w:rsid w:val="00403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4037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037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">
    <w:name w:val="itemtext"/>
    <w:basedOn w:val="a0"/>
    <w:rsid w:val="0040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473F-EAA0-403C-A2FA-362ACD9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3</cp:revision>
  <cp:lastPrinted>2014-05-27T06:02:00Z</cp:lastPrinted>
  <dcterms:created xsi:type="dcterms:W3CDTF">2014-05-27T06:05:00Z</dcterms:created>
  <dcterms:modified xsi:type="dcterms:W3CDTF">2014-05-27T06:39:00Z</dcterms:modified>
</cp:coreProperties>
</file>