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E6" w:rsidRDefault="00DF15E6" w:rsidP="00251953">
      <w:pPr>
        <w:rPr>
          <w:sz w:val="26"/>
          <w:szCs w:val="26"/>
        </w:rPr>
      </w:pPr>
    </w:p>
    <w:p w:rsidR="009B27D8" w:rsidRDefault="009B27D8" w:rsidP="009B27D8">
      <w:pPr>
        <w:jc w:val="right"/>
        <w:rPr>
          <w:color w:val="000000"/>
        </w:rPr>
      </w:pPr>
      <w:r>
        <w:rPr>
          <w:noProof/>
        </w:rPr>
        <w:drawing>
          <wp:anchor distT="0" distB="0" distL="114300" distR="114300" simplePos="0" relativeHeight="251659264" behindDoc="0" locked="0" layoutInCell="1" allowOverlap="1" wp14:anchorId="45CBF33C" wp14:editId="3C3F1712">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7D8" w:rsidRDefault="009B27D8" w:rsidP="009B27D8">
      <w:pPr>
        <w:rPr>
          <w:color w:val="000000"/>
        </w:rPr>
      </w:pPr>
    </w:p>
    <w:p w:rsidR="009B27D8" w:rsidRDefault="009B27D8" w:rsidP="009B27D8">
      <w:pPr>
        <w:rPr>
          <w:color w:val="000000"/>
        </w:rPr>
      </w:pPr>
    </w:p>
    <w:p w:rsidR="009B27D8" w:rsidRDefault="009B27D8" w:rsidP="009B27D8">
      <w:pPr>
        <w:rPr>
          <w:color w:val="000000"/>
        </w:rPr>
      </w:pPr>
    </w:p>
    <w:p w:rsidR="009B27D8" w:rsidRDefault="009B27D8" w:rsidP="009B27D8">
      <w:pPr>
        <w:pStyle w:val="3"/>
        <w:spacing w:after="0"/>
        <w:jc w:val="center"/>
        <w:outlineLvl w:val="0"/>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9B27D8" w:rsidRDefault="009B27D8" w:rsidP="009B27D8">
      <w:pPr>
        <w:pStyle w:val="3"/>
        <w:spacing w:after="0"/>
        <w:jc w:val="center"/>
        <w:outlineLvl w:val="0"/>
        <w:rPr>
          <w:color w:val="000000"/>
          <w:sz w:val="30"/>
          <w:szCs w:val="30"/>
        </w:rPr>
      </w:pPr>
      <w:r>
        <w:rPr>
          <w:color w:val="000000"/>
          <w:sz w:val="30"/>
          <w:szCs w:val="30"/>
        </w:rPr>
        <w:t>МУНИЦИПАЛЬНОГО  РАЙОНА</w:t>
      </w:r>
    </w:p>
    <w:p w:rsidR="009B27D8" w:rsidRDefault="009B27D8" w:rsidP="009B27D8">
      <w:pPr>
        <w:pStyle w:val="3"/>
        <w:spacing w:after="0"/>
        <w:jc w:val="center"/>
        <w:rPr>
          <w:color w:val="000000"/>
          <w:sz w:val="18"/>
          <w:szCs w:val="18"/>
        </w:rPr>
      </w:pPr>
    </w:p>
    <w:p w:rsidR="009B27D8" w:rsidRDefault="009B27D8" w:rsidP="009B27D8">
      <w:pPr>
        <w:jc w:val="center"/>
        <w:outlineLvl w:val="0"/>
        <w:rPr>
          <w:b/>
          <w:color w:val="000000"/>
          <w:sz w:val="40"/>
          <w:szCs w:val="40"/>
        </w:rPr>
      </w:pPr>
      <w:r>
        <w:rPr>
          <w:b/>
          <w:color w:val="000000"/>
          <w:sz w:val="40"/>
          <w:szCs w:val="40"/>
        </w:rPr>
        <w:t>ПОСТАНОВЛЕНИЕ</w:t>
      </w:r>
    </w:p>
    <w:p w:rsidR="009B27D8" w:rsidRDefault="009B27D8" w:rsidP="009B27D8">
      <w:pPr>
        <w:jc w:val="both"/>
        <w:rPr>
          <w:sz w:val="28"/>
          <w:szCs w:val="28"/>
        </w:rPr>
      </w:pPr>
    </w:p>
    <w:p w:rsidR="009B27D8" w:rsidRPr="005F6B73" w:rsidRDefault="009B27D8" w:rsidP="009B27D8">
      <w:pPr>
        <w:jc w:val="both"/>
        <w:rPr>
          <w:sz w:val="26"/>
          <w:szCs w:val="26"/>
        </w:rPr>
      </w:pPr>
    </w:p>
    <w:p w:rsidR="009B27D8" w:rsidRPr="009837F6" w:rsidRDefault="009837F6" w:rsidP="009B27D8">
      <w:pPr>
        <w:jc w:val="both"/>
        <w:rPr>
          <w:sz w:val="28"/>
          <w:szCs w:val="28"/>
        </w:rPr>
      </w:pPr>
      <w:r w:rsidRPr="009837F6">
        <w:rPr>
          <w:sz w:val="28"/>
          <w:szCs w:val="28"/>
        </w:rPr>
        <w:t>20.04.2017</w:t>
      </w:r>
      <w:r w:rsidR="00F64BE5" w:rsidRPr="009837F6">
        <w:rPr>
          <w:sz w:val="28"/>
          <w:szCs w:val="28"/>
        </w:rPr>
        <w:t xml:space="preserve"> </w:t>
      </w:r>
      <w:r w:rsidRPr="009837F6">
        <w:rPr>
          <w:sz w:val="28"/>
          <w:szCs w:val="28"/>
        </w:rPr>
        <w:t xml:space="preserve"> </w:t>
      </w:r>
      <w:r w:rsidR="00F64BE5" w:rsidRPr="009837F6">
        <w:rPr>
          <w:sz w:val="28"/>
          <w:szCs w:val="28"/>
        </w:rPr>
        <w:t xml:space="preserve"> </w:t>
      </w:r>
      <w:r w:rsidR="009B27D8" w:rsidRPr="009837F6">
        <w:rPr>
          <w:sz w:val="28"/>
          <w:szCs w:val="28"/>
        </w:rPr>
        <w:t xml:space="preserve">№ </w:t>
      </w:r>
      <w:r w:rsidRPr="009837F6">
        <w:rPr>
          <w:sz w:val="28"/>
          <w:szCs w:val="28"/>
        </w:rPr>
        <w:t xml:space="preserve"> 371</w:t>
      </w:r>
    </w:p>
    <w:p w:rsidR="00426D7A" w:rsidRPr="009837F6" w:rsidRDefault="00426D7A" w:rsidP="00426D7A">
      <w:pPr>
        <w:rPr>
          <w:sz w:val="28"/>
          <w:szCs w:val="28"/>
        </w:rPr>
      </w:pPr>
    </w:p>
    <w:p w:rsidR="00426D7A" w:rsidRPr="009837F6" w:rsidRDefault="00426D7A" w:rsidP="00BD7028">
      <w:pPr>
        <w:rPr>
          <w:sz w:val="28"/>
          <w:szCs w:val="28"/>
        </w:rPr>
      </w:pPr>
      <w:r w:rsidRPr="009837F6">
        <w:rPr>
          <w:sz w:val="28"/>
          <w:szCs w:val="28"/>
        </w:rPr>
        <w:t xml:space="preserve">О внесении изменений в </w:t>
      </w:r>
      <w:r w:rsidR="00BD7028" w:rsidRPr="009837F6">
        <w:rPr>
          <w:sz w:val="28"/>
          <w:szCs w:val="28"/>
        </w:rPr>
        <w:t xml:space="preserve">постановление Администрации </w:t>
      </w:r>
      <w:proofErr w:type="gramStart"/>
      <w:r w:rsidR="00BD7028" w:rsidRPr="009837F6">
        <w:rPr>
          <w:sz w:val="28"/>
          <w:szCs w:val="28"/>
        </w:rPr>
        <w:t>Гаврилов-Ямского</w:t>
      </w:r>
      <w:proofErr w:type="gramEnd"/>
      <w:r w:rsidR="00BD7028" w:rsidRPr="009837F6">
        <w:rPr>
          <w:sz w:val="28"/>
          <w:szCs w:val="28"/>
        </w:rPr>
        <w:t xml:space="preserve"> муниципального района от 02.10.2015 № 1103</w:t>
      </w:r>
    </w:p>
    <w:p w:rsidR="00114B41" w:rsidRPr="009837F6" w:rsidRDefault="00114B41" w:rsidP="00426D7A">
      <w:pPr>
        <w:rPr>
          <w:sz w:val="28"/>
          <w:szCs w:val="28"/>
        </w:rPr>
      </w:pPr>
    </w:p>
    <w:p w:rsidR="00114B41" w:rsidRPr="009837F6" w:rsidRDefault="00114B41" w:rsidP="00114B41">
      <w:pPr>
        <w:ind w:firstLine="708"/>
        <w:jc w:val="both"/>
        <w:rPr>
          <w:sz w:val="28"/>
          <w:szCs w:val="28"/>
        </w:rPr>
      </w:pPr>
      <w:r w:rsidRPr="009837F6">
        <w:rPr>
          <w:sz w:val="28"/>
          <w:szCs w:val="28"/>
        </w:rPr>
        <w:t xml:space="preserve">В целях реализации статьи 179 Бюджетного кодекса Российской Федерации,  руководствуясь постановлением Администрации </w:t>
      </w:r>
      <w:proofErr w:type="gramStart"/>
      <w:r w:rsidRPr="009837F6">
        <w:rPr>
          <w:sz w:val="28"/>
          <w:szCs w:val="28"/>
        </w:rPr>
        <w:t>Гаврилов-Ямского</w:t>
      </w:r>
      <w:proofErr w:type="gramEnd"/>
      <w:r w:rsidRPr="009837F6">
        <w:rPr>
          <w:sz w:val="28"/>
          <w:szCs w:val="28"/>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статьей 26 Устава Гаврилов-Ямского муниципального района,</w:t>
      </w:r>
    </w:p>
    <w:p w:rsidR="00426D7A" w:rsidRPr="009837F6" w:rsidRDefault="00426D7A" w:rsidP="00426D7A">
      <w:pPr>
        <w:rPr>
          <w:sz w:val="28"/>
          <w:szCs w:val="28"/>
        </w:rPr>
      </w:pPr>
    </w:p>
    <w:p w:rsidR="00426D7A" w:rsidRPr="009837F6" w:rsidRDefault="00426D7A" w:rsidP="009837F6">
      <w:pPr>
        <w:keepNext/>
        <w:jc w:val="both"/>
        <w:rPr>
          <w:sz w:val="28"/>
          <w:szCs w:val="28"/>
        </w:rPr>
      </w:pPr>
      <w:r w:rsidRPr="009837F6">
        <w:rPr>
          <w:sz w:val="28"/>
          <w:szCs w:val="28"/>
        </w:rPr>
        <w:t>АДМИНИСТРАЦИЯ МУНИЦИПАЛЬНОГО РАЙОНА ПОСТАНОВЛЯЕТ:</w:t>
      </w:r>
    </w:p>
    <w:p w:rsidR="00CE3860" w:rsidRPr="009837F6" w:rsidRDefault="00CE3860" w:rsidP="00CE3860">
      <w:pPr>
        <w:keepNext/>
        <w:ind w:firstLine="567"/>
        <w:jc w:val="both"/>
        <w:rPr>
          <w:sz w:val="28"/>
          <w:szCs w:val="28"/>
        </w:rPr>
      </w:pPr>
    </w:p>
    <w:p w:rsidR="00426D7A" w:rsidRPr="009837F6" w:rsidRDefault="00426D7A" w:rsidP="00CE3860">
      <w:pPr>
        <w:jc w:val="both"/>
        <w:rPr>
          <w:sz w:val="28"/>
          <w:szCs w:val="28"/>
        </w:rPr>
      </w:pPr>
      <w:r w:rsidRPr="009837F6">
        <w:rPr>
          <w:sz w:val="28"/>
          <w:szCs w:val="28"/>
        </w:rPr>
        <w:tab/>
        <w:t>1.</w:t>
      </w:r>
      <w:r w:rsidR="00E0026A" w:rsidRPr="009837F6">
        <w:rPr>
          <w:sz w:val="28"/>
          <w:szCs w:val="28"/>
        </w:rPr>
        <w:t xml:space="preserve"> </w:t>
      </w:r>
      <w:r w:rsidRPr="009837F6">
        <w:rPr>
          <w:sz w:val="28"/>
          <w:szCs w:val="28"/>
        </w:rPr>
        <w:t xml:space="preserve">Внести изменения в </w:t>
      </w:r>
      <w:r w:rsidR="00BD7028" w:rsidRPr="009837F6">
        <w:rPr>
          <w:sz w:val="28"/>
          <w:szCs w:val="28"/>
        </w:rPr>
        <w:t>постановление</w:t>
      </w:r>
      <w:r w:rsidRPr="009837F6">
        <w:rPr>
          <w:sz w:val="28"/>
          <w:szCs w:val="28"/>
        </w:rPr>
        <w:t xml:space="preserve">  Администрации </w:t>
      </w:r>
      <w:proofErr w:type="gramStart"/>
      <w:r w:rsidRPr="009837F6">
        <w:rPr>
          <w:sz w:val="28"/>
          <w:szCs w:val="28"/>
        </w:rPr>
        <w:t>Гаврилов-Ямского</w:t>
      </w:r>
      <w:proofErr w:type="gramEnd"/>
      <w:r w:rsidRPr="009837F6">
        <w:rPr>
          <w:sz w:val="28"/>
          <w:szCs w:val="28"/>
        </w:rPr>
        <w:t xml:space="preserve"> муниципальн</w:t>
      </w:r>
      <w:r w:rsidR="00BD7028" w:rsidRPr="009837F6">
        <w:rPr>
          <w:sz w:val="28"/>
          <w:szCs w:val="28"/>
        </w:rPr>
        <w:t xml:space="preserve">ого района   от   02.10.2015 </w:t>
      </w:r>
      <w:r w:rsidRPr="009837F6">
        <w:rPr>
          <w:sz w:val="28"/>
          <w:szCs w:val="28"/>
        </w:rPr>
        <w:t>№ 1103</w:t>
      </w:r>
      <w:r w:rsidR="00BD7028" w:rsidRPr="009837F6">
        <w:rPr>
          <w:sz w:val="28"/>
          <w:szCs w:val="28"/>
        </w:rPr>
        <w:t xml:space="preserve"> «Об утверждении муниципальной программы «Экономическое развитие и инновационная экономика Гаврилов-Ямского муниципального района» на 2016-2018 годы»,</w:t>
      </w:r>
      <w:r w:rsidRPr="009837F6">
        <w:rPr>
          <w:sz w:val="28"/>
          <w:szCs w:val="28"/>
        </w:rPr>
        <w:t xml:space="preserve"> изложив </w:t>
      </w:r>
      <w:r w:rsidR="00BD7028" w:rsidRPr="009837F6">
        <w:rPr>
          <w:sz w:val="28"/>
          <w:szCs w:val="28"/>
        </w:rPr>
        <w:t>приложение</w:t>
      </w:r>
      <w:r w:rsidRPr="009837F6">
        <w:rPr>
          <w:sz w:val="28"/>
          <w:szCs w:val="28"/>
        </w:rPr>
        <w:t xml:space="preserve"> в новой редакции (Приложение).</w:t>
      </w:r>
    </w:p>
    <w:p w:rsidR="00BD7028" w:rsidRPr="009837F6" w:rsidRDefault="009B27D8" w:rsidP="00CE3860">
      <w:pPr>
        <w:jc w:val="both"/>
        <w:rPr>
          <w:sz w:val="28"/>
          <w:szCs w:val="28"/>
        </w:rPr>
      </w:pPr>
      <w:r w:rsidRPr="009837F6">
        <w:rPr>
          <w:sz w:val="28"/>
          <w:szCs w:val="28"/>
        </w:rPr>
        <w:tab/>
      </w:r>
      <w:r w:rsidR="00BD7028" w:rsidRPr="009837F6">
        <w:rPr>
          <w:sz w:val="28"/>
          <w:szCs w:val="28"/>
        </w:rPr>
        <w:t>2. Признать утратившим</w:t>
      </w:r>
      <w:r w:rsidR="0011499E" w:rsidRPr="009837F6">
        <w:rPr>
          <w:sz w:val="28"/>
          <w:szCs w:val="28"/>
        </w:rPr>
        <w:t>и</w:t>
      </w:r>
      <w:r w:rsidR="00BD7028" w:rsidRPr="009837F6">
        <w:rPr>
          <w:sz w:val="28"/>
          <w:szCs w:val="28"/>
        </w:rPr>
        <w:t xml:space="preserve"> силу:</w:t>
      </w:r>
    </w:p>
    <w:p w:rsidR="00BD7028" w:rsidRPr="009837F6" w:rsidRDefault="00BD7028" w:rsidP="00CE3860">
      <w:pPr>
        <w:jc w:val="both"/>
        <w:rPr>
          <w:sz w:val="28"/>
          <w:szCs w:val="28"/>
        </w:rPr>
      </w:pPr>
      <w:r w:rsidRPr="009837F6">
        <w:rPr>
          <w:sz w:val="28"/>
          <w:szCs w:val="28"/>
        </w:rPr>
        <w:tab/>
        <w:t xml:space="preserve">- постановление Администрации </w:t>
      </w:r>
      <w:proofErr w:type="gramStart"/>
      <w:r w:rsidRPr="009837F6">
        <w:rPr>
          <w:sz w:val="28"/>
          <w:szCs w:val="28"/>
        </w:rPr>
        <w:t>Гаврилов-Ямского</w:t>
      </w:r>
      <w:proofErr w:type="gramEnd"/>
      <w:r w:rsidRPr="009837F6">
        <w:rPr>
          <w:sz w:val="28"/>
          <w:szCs w:val="28"/>
        </w:rPr>
        <w:t xml:space="preserve"> муниципального района от 21.03.2016 № 249 «О внесении изменений в муниципальную программу «Экономическое развитие и инновационная экономика Гаврилов-Ямского муниципального района» на 2016-2018 годы»;</w:t>
      </w:r>
    </w:p>
    <w:p w:rsidR="00BD7028" w:rsidRPr="009837F6" w:rsidRDefault="00BD7028" w:rsidP="00CE3860">
      <w:pPr>
        <w:jc w:val="both"/>
        <w:rPr>
          <w:sz w:val="28"/>
          <w:szCs w:val="28"/>
        </w:rPr>
      </w:pPr>
      <w:r w:rsidRPr="009837F6">
        <w:rPr>
          <w:sz w:val="28"/>
          <w:szCs w:val="28"/>
        </w:rPr>
        <w:tab/>
        <w:t xml:space="preserve">- постановление Администрации </w:t>
      </w:r>
      <w:proofErr w:type="gramStart"/>
      <w:r w:rsidRPr="009837F6">
        <w:rPr>
          <w:sz w:val="28"/>
          <w:szCs w:val="28"/>
        </w:rPr>
        <w:t>Гаврилов-Ямского</w:t>
      </w:r>
      <w:proofErr w:type="gramEnd"/>
      <w:r w:rsidRPr="009837F6">
        <w:rPr>
          <w:sz w:val="28"/>
          <w:szCs w:val="28"/>
        </w:rPr>
        <w:t xml:space="preserve"> муниципального района от 25.07.2016 № 827 «О внесении изменений в муниципальную программу «Экономическое развитие и инновационная экономика Гаврилов-Ямского муниципального района» на 2016-2018 годы»</w:t>
      </w:r>
      <w:r w:rsidR="00F64BE5" w:rsidRPr="009837F6">
        <w:rPr>
          <w:sz w:val="28"/>
          <w:szCs w:val="28"/>
        </w:rPr>
        <w:t>;</w:t>
      </w:r>
    </w:p>
    <w:p w:rsidR="00F64BE5" w:rsidRPr="009837F6" w:rsidRDefault="00F64BE5" w:rsidP="00CE3860">
      <w:pPr>
        <w:jc w:val="both"/>
        <w:rPr>
          <w:sz w:val="28"/>
          <w:szCs w:val="28"/>
        </w:rPr>
      </w:pPr>
      <w:r w:rsidRPr="009837F6">
        <w:rPr>
          <w:sz w:val="28"/>
          <w:szCs w:val="28"/>
        </w:rPr>
        <w:tab/>
        <w:t xml:space="preserve">- постановление Администрации </w:t>
      </w:r>
      <w:proofErr w:type="gramStart"/>
      <w:r w:rsidRPr="009837F6">
        <w:rPr>
          <w:sz w:val="28"/>
          <w:szCs w:val="28"/>
        </w:rPr>
        <w:t>Гаврилов-Ямского</w:t>
      </w:r>
      <w:proofErr w:type="gramEnd"/>
      <w:r w:rsidRPr="009837F6">
        <w:rPr>
          <w:sz w:val="28"/>
          <w:szCs w:val="28"/>
        </w:rPr>
        <w:t xml:space="preserve"> муниципального района от 06.02.2017 № 94 «О внесении изменений в постановление Администрации Гаврилов-Ямского муниципального района от 02.10.2015 №1103».</w:t>
      </w:r>
    </w:p>
    <w:p w:rsidR="009B27D8" w:rsidRPr="009837F6" w:rsidRDefault="00BD7028" w:rsidP="00BD7028">
      <w:pPr>
        <w:ind w:firstLine="708"/>
        <w:jc w:val="both"/>
        <w:rPr>
          <w:sz w:val="28"/>
          <w:szCs w:val="28"/>
        </w:rPr>
      </w:pPr>
      <w:r w:rsidRPr="009837F6">
        <w:rPr>
          <w:sz w:val="28"/>
          <w:szCs w:val="28"/>
        </w:rPr>
        <w:lastRenderedPageBreak/>
        <w:t>3</w:t>
      </w:r>
      <w:r w:rsidR="009B27D8" w:rsidRPr="009837F6">
        <w:rPr>
          <w:sz w:val="28"/>
          <w:szCs w:val="28"/>
        </w:rPr>
        <w:t xml:space="preserve">. </w:t>
      </w:r>
      <w:proofErr w:type="gramStart"/>
      <w:r w:rsidR="009B27D8" w:rsidRPr="009837F6">
        <w:rPr>
          <w:sz w:val="28"/>
          <w:szCs w:val="28"/>
        </w:rPr>
        <w:t>Контроль за</w:t>
      </w:r>
      <w:proofErr w:type="gramEnd"/>
      <w:r w:rsidR="009B27D8" w:rsidRPr="009837F6">
        <w:rPr>
          <w:sz w:val="28"/>
          <w:szCs w:val="28"/>
        </w:rPr>
        <w:t xml:space="preserve"> исполнением постановления возложить на заместителя Главы  Администрации муниципального района </w:t>
      </w:r>
      <w:r w:rsidR="00F64BE5" w:rsidRPr="009837F6">
        <w:rPr>
          <w:sz w:val="28"/>
          <w:szCs w:val="28"/>
        </w:rPr>
        <w:t>– начальника Управления финансов Баранову Е.В.</w:t>
      </w:r>
      <w:r w:rsidR="009B27D8" w:rsidRPr="009837F6">
        <w:rPr>
          <w:sz w:val="28"/>
          <w:szCs w:val="28"/>
        </w:rPr>
        <w:t xml:space="preserve"> </w:t>
      </w:r>
    </w:p>
    <w:p w:rsidR="009B27D8" w:rsidRPr="009837F6" w:rsidRDefault="00BD7028" w:rsidP="009B27D8">
      <w:pPr>
        <w:jc w:val="both"/>
        <w:rPr>
          <w:sz w:val="28"/>
          <w:szCs w:val="28"/>
        </w:rPr>
      </w:pPr>
      <w:r w:rsidRPr="009837F6">
        <w:rPr>
          <w:sz w:val="28"/>
          <w:szCs w:val="28"/>
        </w:rPr>
        <w:tab/>
        <w:t>4</w:t>
      </w:r>
      <w:r w:rsidR="009B27D8" w:rsidRPr="009837F6">
        <w:rPr>
          <w:sz w:val="28"/>
          <w:szCs w:val="28"/>
        </w:rPr>
        <w:t xml:space="preserve">. Постановление </w:t>
      </w:r>
      <w:proofErr w:type="gramStart"/>
      <w:r w:rsidR="009B27D8" w:rsidRPr="009837F6">
        <w:rPr>
          <w:sz w:val="28"/>
          <w:szCs w:val="28"/>
        </w:rPr>
        <w:t>опубликовать в официальном печатном издании и разместить</w:t>
      </w:r>
      <w:proofErr w:type="gramEnd"/>
      <w:r w:rsidR="009B27D8" w:rsidRPr="009837F6">
        <w:rPr>
          <w:sz w:val="28"/>
          <w:szCs w:val="28"/>
        </w:rPr>
        <w:t xml:space="preserve"> на официальном сайте Администрации муниципального района в сети Интернет.</w:t>
      </w:r>
    </w:p>
    <w:p w:rsidR="009B27D8" w:rsidRPr="009837F6" w:rsidRDefault="00BD7028" w:rsidP="009B27D8">
      <w:pPr>
        <w:jc w:val="both"/>
        <w:rPr>
          <w:sz w:val="28"/>
          <w:szCs w:val="28"/>
        </w:rPr>
      </w:pPr>
      <w:r w:rsidRPr="009837F6">
        <w:rPr>
          <w:sz w:val="28"/>
          <w:szCs w:val="28"/>
        </w:rPr>
        <w:tab/>
        <w:t>5</w:t>
      </w:r>
      <w:r w:rsidR="009B27D8" w:rsidRPr="009837F6">
        <w:rPr>
          <w:sz w:val="28"/>
          <w:szCs w:val="28"/>
        </w:rPr>
        <w:t>. Постановление вступает в силу с момента официального опубликования.</w:t>
      </w:r>
    </w:p>
    <w:p w:rsidR="009B27D8" w:rsidRDefault="009B27D8" w:rsidP="009B27D8">
      <w:pPr>
        <w:jc w:val="both"/>
        <w:rPr>
          <w:sz w:val="28"/>
          <w:szCs w:val="28"/>
        </w:rPr>
      </w:pPr>
    </w:p>
    <w:p w:rsidR="009837F6" w:rsidRPr="009837F6" w:rsidRDefault="009837F6" w:rsidP="009B27D8">
      <w:pPr>
        <w:jc w:val="both"/>
        <w:rPr>
          <w:sz w:val="28"/>
          <w:szCs w:val="28"/>
        </w:rPr>
      </w:pPr>
    </w:p>
    <w:p w:rsidR="009B27D8" w:rsidRPr="009837F6" w:rsidRDefault="009B27D8" w:rsidP="009B27D8">
      <w:pPr>
        <w:jc w:val="both"/>
        <w:rPr>
          <w:sz w:val="28"/>
          <w:szCs w:val="28"/>
        </w:rPr>
      </w:pPr>
      <w:r w:rsidRPr="009837F6">
        <w:rPr>
          <w:sz w:val="28"/>
          <w:szCs w:val="28"/>
        </w:rPr>
        <w:t>Глава Администрации</w:t>
      </w:r>
    </w:p>
    <w:p w:rsidR="00E0026A" w:rsidRPr="009837F6" w:rsidRDefault="009B27D8" w:rsidP="00E0026A">
      <w:pPr>
        <w:jc w:val="both"/>
        <w:rPr>
          <w:sz w:val="28"/>
          <w:szCs w:val="28"/>
        </w:rPr>
      </w:pPr>
      <w:r w:rsidRPr="009837F6">
        <w:rPr>
          <w:sz w:val="28"/>
          <w:szCs w:val="28"/>
        </w:rPr>
        <w:t>муниципального ра</w:t>
      </w:r>
      <w:r w:rsidR="00426D7A" w:rsidRPr="009837F6">
        <w:rPr>
          <w:sz w:val="28"/>
          <w:szCs w:val="28"/>
        </w:rPr>
        <w:t>йона</w:t>
      </w:r>
      <w:r w:rsidR="00426D7A" w:rsidRPr="009837F6">
        <w:rPr>
          <w:sz w:val="28"/>
          <w:szCs w:val="28"/>
        </w:rPr>
        <w:tab/>
        <w:t xml:space="preserve">       </w:t>
      </w:r>
      <w:r w:rsidRPr="009837F6">
        <w:rPr>
          <w:sz w:val="28"/>
          <w:szCs w:val="28"/>
        </w:rPr>
        <w:t xml:space="preserve">                     </w:t>
      </w:r>
      <w:r w:rsidR="00BD7028" w:rsidRPr="009837F6">
        <w:rPr>
          <w:sz w:val="28"/>
          <w:szCs w:val="28"/>
        </w:rPr>
        <w:t xml:space="preserve">                       </w:t>
      </w:r>
      <w:r w:rsidRPr="009837F6">
        <w:rPr>
          <w:sz w:val="28"/>
          <w:szCs w:val="28"/>
        </w:rPr>
        <w:t>В.И.</w:t>
      </w:r>
      <w:r w:rsidR="00BD7028" w:rsidRPr="009837F6">
        <w:rPr>
          <w:sz w:val="28"/>
          <w:szCs w:val="28"/>
        </w:rPr>
        <w:t xml:space="preserve"> </w:t>
      </w:r>
      <w:r w:rsidRPr="009837F6">
        <w:rPr>
          <w:sz w:val="28"/>
          <w:szCs w:val="28"/>
        </w:rPr>
        <w:t>Серебряков</w:t>
      </w:r>
      <w:r w:rsidRPr="009837F6">
        <w:rPr>
          <w:sz w:val="28"/>
          <w:szCs w:val="28"/>
        </w:rPr>
        <w:tab/>
      </w:r>
    </w:p>
    <w:p w:rsidR="00247585" w:rsidRDefault="00247585"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Default="009837F6" w:rsidP="00247585">
      <w:pPr>
        <w:rPr>
          <w:sz w:val="28"/>
          <w:szCs w:val="28"/>
        </w:rPr>
      </w:pPr>
    </w:p>
    <w:p w:rsidR="009837F6" w:rsidRPr="00247585" w:rsidRDefault="009837F6" w:rsidP="00247585">
      <w:pPr>
        <w:rPr>
          <w:sz w:val="28"/>
          <w:szCs w:val="28"/>
        </w:rPr>
      </w:pPr>
    </w:p>
    <w:p w:rsidR="00247585" w:rsidRDefault="00247585" w:rsidP="00247585">
      <w:pPr>
        <w:jc w:val="both"/>
        <w:rPr>
          <w:sz w:val="28"/>
          <w:szCs w:val="28"/>
        </w:rPr>
      </w:pPr>
    </w:p>
    <w:p w:rsidR="009837F6" w:rsidRDefault="009837F6" w:rsidP="009B27D8">
      <w:pPr>
        <w:keepNext/>
        <w:keepLines/>
        <w:jc w:val="right"/>
        <w:rPr>
          <w:sz w:val="26"/>
          <w:szCs w:val="26"/>
        </w:rPr>
        <w:sectPr w:rsidR="009837F6" w:rsidSect="009837F6">
          <w:pgSz w:w="11906" w:h="16838"/>
          <w:pgMar w:top="1134" w:right="851" w:bottom="1134" w:left="1701" w:header="709" w:footer="709" w:gutter="0"/>
          <w:cols w:space="708"/>
          <w:docGrid w:linePitch="360"/>
        </w:sectPr>
      </w:pPr>
    </w:p>
    <w:p w:rsidR="009B27D8" w:rsidRDefault="009B27D8" w:rsidP="009B27D8">
      <w:pPr>
        <w:keepNext/>
        <w:keepLines/>
        <w:jc w:val="right"/>
        <w:rPr>
          <w:sz w:val="26"/>
          <w:szCs w:val="26"/>
        </w:rPr>
      </w:pPr>
      <w:r w:rsidRPr="009B27D8">
        <w:rPr>
          <w:sz w:val="26"/>
          <w:szCs w:val="26"/>
        </w:rPr>
        <w:lastRenderedPageBreak/>
        <w:t>Приложение</w:t>
      </w:r>
      <w:r>
        <w:rPr>
          <w:sz w:val="26"/>
          <w:szCs w:val="26"/>
        </w:rPr>
        <w:t xml:space="preserve"> к постановлению</w:t>
      </w:r>
    </w:p>
    <w:p w:rsidR="009B27D8" w:rsidRDefault="009B27D8" w:rsidP="009B27D8">
      <w:pPr>
        <w:keepNext/>
        <w:keepLines/>
        <w:jc w:val="right"/>
        <w:rPr>
          <w:sz w:val="26"/>
          <w:szCs w:val="26"/>
        </w:rPr>
      </w:pPr>
      <w:r>
        <w:rPr>
          <w:sz w:val="26"/>
          <w:szCs w:val="26"/>
        </w:rPr>
        <w:t xml:space="preserve">Администрации </w:t>
      </w:r>
      <w:proofErr w:type="gramStart"/>
      <w:r>
        <w:rPr>
          <w:sz w:val="26"/>
          <w:szCs w:val="26"/>
        </w:rPr>
        <w:t>Гаврилов-Ямского</w:t>
      </w:r>
      <w:proofErr w:type="gramEnd"/>
    </w:p>
    <w:p w:rsidR="009B27D8" w:rsidRDefault="009B27D8" w:rsidP="009B27D8">
      <w:pPr>
        <w:keepNext/>
        <w:keepLines/>
        <w:jc w:val="right"/>
        <w:rPr>
          <w:sz w:val="26"/>
          <w:szCs w:val="26"/>
        </w:rPr>
      </w:pPr>
      <w:r>
        <w:rPr>
          <w:sz w:val="26"/>
          <w:szCs w:val="26"/>
        </w:rPr>
        <w:t>муниципального района</w:t>
      </w:r>
    </w:p>
    <w:p w:rsidR="009B27D8" w:rsidRPr="009B27D8" w:rsidRDefault="00BD7028" w:rsidP="009B27D8">
      <w:pPr>
        <w:keepNext/>
        <w:keepLines/>
        <w:jc w:val="right"/>
        <w:rPr>
          <w:sz w:val="26"/>
          <w:szCs w:val="26"/>
        </w:rPr>
      </w:pPr>
      <w:r>
        <w:rPr>
          <w:sz w:val="26"/>
          <w:szCs w:val="26"/>
        </w:rPr>
        <w:t xml:space="preserve">от  </w:t>
      </w:r>
      <w:r w:rsidR="009837F6">
        <w:rPr>
          <w:sz w:val="26"/>
          <w:szCs w:val="26"/>
        </w:rPr>
        <w:t xml:space="preserve">20.04.2017  </w:t>
      </w:r>
      <w:r>
        <w:rPr>
          <w:sz w:val="26"/>
          <w:szCs w:val="26"/>
        </w:rPr>
        <w:t xml:space="preserve"> </w:t>
      </w:r>
      <w:r w:rsidR="009B27D8">
        <w:rPr>
          <w:sz w:val="26"/>
          <w:szCs w:val="26"/>
        </w:rPr>
        <w:t>№</w:t>
      </w:r>
      <w:r w:rsidR="009837F6">
        <w:rPr>
          <w:sz w:val="26"/>
          <w:szCs w:val="26"/>
        </w:rPr>
        <w:t xml:space="preserve">  371</w:t>
      </w:r>
      <w:r w:rsidR="004F7F7C">
        <w:rPr>
          <w:sz w:val="26"/>
          <w:szCs w:val="26"/>
        </w:rPr>
        <w:t xml:space="preserve"> </w:t>
      </w:r>
      <w:r w:rsidR="009B27D8">
        <w:rPr>
          <w:sz w:val="26"/>
          <w:szCs w:val="26"/>
        </w:rPr>
        <w:t xml:space="preserve"> </w:t>
      </w:r>
    </w:p>
    <w:p w:rsidR="00121A17" w:rsidRPr="00121A17" w:rsidRDefault="00121A17" w:rsidP="00121A17">
      <w:pPr>
        <w:jc w:val="center"/>
        <w:rPr>
          <w:sz w:val="28"/>
          <w:szCs w:val="28"/>
        </w:rPr>
      </w:pPr>
      <w:r w:rsidRPr="00121A17">
        <w:rPr>
          <w:sz w:val="28"/>
          <w:szCs w:val="28"/>
        </w:rPr>
        <w:t>ПАСПОРТ</w:t>
      </w:r>
    </w:p>
    <w:p w:rsidR="00121A17" w:rsidRPr="00700361" w:rsidRDefault="00121A17" w:rsidP="00121A17">
      <w:pPr>
        <w:jc w:val="center"/>
        <w:rPr>
          <w:sz w:val="28"/>
          <w:szCs w:val="28"/>
        </w:rPr>
      </w:pPr>
      <w:r w:rsidRPr="00121A17">
        <w:rPr>
          <w:sz w:val="28"/>
          <w:szCs w:val="28"/>
        </w:rPr>
        <w:t>МУНИЦИПАЛЬНОЙ ПРОГРАММЫ</w:t>
      </w:r>
    </w:p>
    <w:tbl>
      <w:tblPr>
        <w:tblStyle w:val="a3"/>
        <w:tblW w:w="9747" w:type="dxa"/>
        <w:tblLook w:val="04A0" w:firstRow="1" w:lastRow="0" w:firstColumn="1" w:lastColumn="0" w:noHBand="0" w:noVBand="1"/>
      </w:tblPr>
      <w:tblGrid>
        <w:gridCol w:w="3936"/>
        <w:gridCol w:w="3136"/>
        <w:gridCol w:w="2675"/>
      </w:tblGrid>
      <w:tr w:rsidR="00121A17" w:rsidRPr="00700361" w:rsidTr="00F64BE5">
        <w:tc>
          <w:tcPr>
            <w:tcW w:w="3936" w:type="dxa"/>
          </w:tcPr>
          <w:p w:rsidR="00121A17" w:rsidRPr="001110A6" w:rsidRDefault="00121A17" w:rsidP="00121A17">
            <w:pPr>
              <w:jc w:val="center"/>
            </w:pPr>
            <w:r w:rsidRPr="001110A6">
              <w:t>Наименование муниципальной программы</w:t>
            </w:r>
          </w:p>
        </w:tc>
        <w:tc>
          <w:tcPr>
            <w:tcW w:w="5811" w:type="dxa"/>
            <w:gridSpan w:val="2"/>
          </w:tcPr>
          <w:p w:rsidR="00121A17" w:rsidRPr="001110A6" w:rsidRDefault="00121A17" w:rsidP="00121A17">
            <w:r w:rsidRPr="001110A6">
              <w:t xml:space="preserve">Экономическое развитие и инновационная экономика </w:t>
            </w:r>
            <w:proofErr w:type="gramStart"/>
            <w:r w:rsidRPr="001110A6">
              <w:t>Гаврилов-Ямского</w:t>
            </w:r>
            <w:proofErr w:type="gramEnd"/>
            <w:r w:rsidRPr="001110A6">
              <w:t xml:space="preserve"> муниципального района</w:t>
            </w:r>
          </w:p>
        </w:tc>
      </w:tr>
      <w:tr w:rsidR="00121A17" w:rsidTr="00F64BE5">
        <w:tc>
          <w:tcPr>
            <w:tcW w:w="3936" w:type="dxa"/>
          </w:tcPr>
          <w:p w:rsidR="00121A17" w:rsidRPr="001110A6" w:rsidRDefault="00121A17" w:rsidP="00121A17">
            <w:r w:rsidRPr="001110A6">
              <w:t>Ответственный    исполнитель</w:t>
            </w:r>
          </w:p>
          <w:p w:rsidR="00121A17" w:rsidRPr="001110A6" w:rsidRDefault="00121A17" w:rsidP="00121A17">
            <w:r w:rsidRPr="001110A6">
              <w:t>муниципальной программы</w:t>
            </w:r>
          </w:p>
        </w:tc>
        <w:tc>
          <w:tcPr>
            <w:tcW w:w="5811" w:type="dxa"/>
            <w:gridSpan w:val="2"/>
          </w:tcPr>
          <w:p w:rsidR="00121A17" w:rsidRPr="001110A6" w:rsidRDefault="00121A17" w:rsidP="00121A17">
            <w:r w:rsidRPr="001110A6">
              <w:t>Отдел экономики, предпринимательской деятельности и инвестиций Администрации муниципального района</w:t>
            </w:r>
          </w:p>
        </w:tc>
      </w:tr>
      <w:tr w:rsidR="00121A17" w:rsidTr="00F64BE5">
        <w:tc>
          <w:tcPr>
            <w:tcW w:w="3936" w:type="dxa"/>
          </w:tcPr>
          <w:p w:rsidR="00121A17" w:rsidRPr="001110A6" w:rsidRDefault="00121A17" w:rsidP="00121A17">
            <w:r w:rsidRPr="001110A6">
              <w:t>Куратор муниципальной программы</w:t>
            </w:r>
          </w:p>
        </w:tc>
        <w:tc>
          <w:tcPr>
            <w:tcW w:w="5811" w:type="dxa"/>
            <w:gridSpan w:val="2"/>
          </w:tcPr>
          <w:p w:rsidR="009A116B" w:rsidRDefault="00121A17" w:rsidP="009A116B">
            <w:r>
              <w:t xml:space="preserve">Заместитель Главы Администрации муниципального района  </w:t>
            </w:r>
            <w:r w:rsidR="009A116B">
              <w:t xml:space="preserve">- начальник Управления финансов </w:t>
            </w:r>
          </w:p>
          <w:p w:rsidR="00121A17" w:rsidRPr="001110A6" w:rsidRDefault="009A116B" w:rsidP="009A116B">
            <w:r>
              <w:t>Баранова Е.В.</w:t>
            </w:r>
          </w:p>
        </w:tc>
      </w:tr>
      <w:tr w:rsidR="00121A17" w:rsidTr="00F64BE5">
        <w:tc>
          <w:tcPr>
            <w:tcW w:w="3936" w:type="dxa"/>
          </w:tcPr>
          <w:p w:rsidR="00121A17" w:rsidRPr="001110A6" w:rsidRDefault="00121A17" w:rsidP="00121A17">
            <w:r w:rsidRPr="001110A6">
              <w:t>Сроки реализации муниципальной программы</w:t>
            </w:r>
          </w:p>
        </w:tc>
        <w:tc>
          <w:tcPr>
            <w:tcW w:w="5811" w:type="dxa"/>
            <w:gridSpan w:val="2"/>
          </w:tcPr>
          <w:p w:rsidR="00121A17" w:rsidRPr="001110A6" w:rsidRDefault="00121A17" w:rsidP="0046695A">
            <w:r w:rsidRPr="00F0053B">
              <w:t>201</w:t>
            </w:r>
            <w:r w:rsidR="0046695A">
              <w:t>6</w:t>
            </w:r>
            <w:r w:rsidRPr="00F0053B">
              <w:t>-201</w:t>
            </w:r>
            <w:r w:rsidR="0046695A">
              <w:t>8</w:t>
            </w:r>
            <w:r w:rsidRPr="00F0053B">
              <w:t xml:space="preserve"> годы</w:t>
            </w:r>
          </w:p>
        </w:tc>
      </w:tr>
      <w:tr w:rsidR="00121A17" w:rsidTr="00F64BE5">
        <w:tc>
          <w:tcPr>
            <w:tcW w:w="3936" w:type="dxa"/>
          </w:tcPr>
          <w:p w:rsidR="00121A17" w:rsidRPr="001110A6" w:rsidRDefault="00121A17" w:rsidP="00121A17">
            <w:r w:rsidRPr="001110A6">
              <w:t>Цель муниципальной программы</w:t>
            </w:r>
          </w:p>
          <w:p w:rsidR="00121A17" w:rsidRPr="001110A6" w:rsidRDefault="00121A17" w:rsidP="00121A17"/>
        </w:tc>
        <w:tc>
          <w:tcPr>
            <w:tcW w:w="5811" w:type="dxa"/>
            <w:gridSpan w:val="2"/>
          </w:tcPr>
          <w:p w:rsidR="00121A17" w:rsidRPr="001110A6" w:rsidRDefault="00121A17" w:rsidP="00121A17">
            <w:pPr>
              <w:pStyle w:val="ConsPlusNormal"/>
              <w:widowControl/>
              <w:ind w:firstLine="0"/>
              <w:rPr>
                <w:rFonts w:ascii="Times New Roman" w:hAnsi="Times New Roman" w:cs="Times New Roman"/>
                <w:sz w:val="24"/>
                <w:szCs w:val="24"/>
              </w:rPr>
            </w:pPr>
            <w:r w:rsidRPr="001110A6">
              <w:rPr>
                <w:rFonts w:ascii="Times New Roman" w:hAnsi="Times New Roman" w:cs="Times New Roman"/>
                <w:sz w:val="24"/>
                <w:szCs w:val="24"/>
              </w:rPr>
              <w:t xml:space="preserve">Повышение качества и уровня </w:t>
            </w:r>
          </w:p>
          <w:p w:rsidR="00121A17" w:rsidRPr="001110A6" w:rsidRDefault="00121A17" w:rsidP="00E0026A">
            <w:r w:rsidRPr="001110A6">
              <w:t xml:space="preserve">жизни населения  и формирование благоприятных условий  для развития субъектов малого и среднего предпринимательства </w:t>
            </w:r>
            <w:proofErr w:type="gramStart"/>
            <w:r w:rsidRPr="001110A6">
              <w:t>Гаврилов-Ямского</w:t>
            </w:r>
            <w:proofErr w:type="gramEnd"/>
            <w:r w:rsidRPr="001110A6">
              <w:t xml:space="preserve"> муниципального района    </w:t>
            </w:r>
          </w:p>
        </w:tc>
      </w:tr>
      <w:tr w:rsidR="00121A17" w:rsidTr="00F64BE5">
        <w:trPr>
          <w:trHeight w:val="1195"/>
        </w:trPr>
        <w:tc>
          <w:tcPr>
            <w:tcW w:w="3936" w:type="dxa"/>
          </w:tcPr>
          <w:p w:rsidR="00121A17" w:rsidRPr="001110A6" w:rsidRDefault="00121A17" w:rsidP="00121A17">
            <w:r w:rsidRPr="001110A6">
              <w:t xml:space="preserve">Объем финансирования муниципальной </w:t>
            </w:r>
            <w:proofErr w:type="gramStart"/>
            <w:r w:rsidRPr="001110A6">
              <w:t>программы</w:t>
            </w:r>
            <w:proofErr w:type="gramEnd"/>
            <w:r w:rsidR="00E633EC">
              <w:t xml:space="preserve"> в том </w:t>
            </w:r>
            <w:r w:rsidRPr="001110A6">
              <w:t xml:space="preserve"> числе по годам реализации,</w:t>
            </w:r>
          </w:p>
          <w:p w:rsidR="00121A17" w:rsidRPr="00327647" w:rsidRDefault="00121A17" w:rsidP="00121A17">
            <w:r w:rsidRPr="00327647">
              <w:t>тыс.</w:t>
            </w:r>
            <w:r w:rsidR="009F549A">
              <w:t xml:space="preserve"> </w:t>
            </w:r>
            <w:r w:rsidRPr="00327647">
              <w:t>руб</w:t>
            </w:r>
            <w:r w:rsidR="009F549A">
              <w:t>.</w:t>
            </w:r>
          </w:p>
        </w:tc>
        <w:tc>
          <w:tcPr>
            <w:tcW w:w="5811" w:type="dxa"/>
            <w:gridSpan w:val="2"/>
          </w:tcPr>
          <w:p w:rsidR="007F0630" w:rsidRPr="007A63A2" w:rsidRDefault="007F0630" w:rsidP="009F549A">
            <w:pPr>
              <w:ind w:firstLine="54"/>
            </w:pPr>
            <w:r w:rsidRPr="007A63A2">
              <w:t xml:space="preserve">Всего: </w:t>
            </w:r>
            <w:r w:rsidR="00FD015C">
              <w:t>5119,442</w:t>
            </w:r>
            <w:r w:rsidR="00C82026" w:rsidRPr="007A63A2">
              <w:t>*</w:t>
            </w:r>
            <w:r w:rsidR="00FD015C">
              <w:t xml:space="preserve"> (из них 160,742* - О</w:t>
            </w:r>
            <w:r w:rsidR="007A63A2" w:rsidRPr="007A63A2">
              <w:t xml:space="preserve">Б, </w:t>
            </w:r>
            <w:r w:rsidR="00FD015C">
              <w:t>4958,7</w:t>
            </w:r>
            <w:r w:rsidR="007A63A2" w:rsidRPr="007A63A2">
              <w:t>* - БМР)</w:t>
            </w:r>
            <w:r w:rsidR="00C82026" w:rsidRPr="007A63A2">
              <w:t xml:space="preserve">  </w:t>
            </w:r>
            <w:r w:rsidRPr="007A63A2">
              <w:t>в  т.</w:t>
            </w:r>
            <w:r w:rsidR="009F549A" w:rsidRPr="007A63A2">
              <w:t xml:space="preserve"> ч. по годам</w:t>
            </w:r>
            <w:r w:rsidRPr="007A63A2">
              <w:t>:</w:t>
            </w:r>
          </w:p>
          <w:p w:rsidR="007F0630" w:rsidRPr="007A63A2" w:rsidRDefault="007F0630" w:rsidP="00C82026">
            <w:pPr>
              <w:ind w:firstLine="54"/>
            </w:pPr>
            <w:r w:rsidRPr="007A63A2">
              <w:t>2016</w:t>
            </w:r>
            <w:r w:rsidR="007A63A2" w:rsidRPr="007A63A2">
              <w:t xml:space="preserve"> </w:t>
            </w:r>
            <w:r w:rsidRPr="007A63A2">
              <w:t xml:space="preserve">г. -  </w:t>
            </w:r>
            <w:r w:rsidR="007A63A2">
              <w:t xml:space="preserve">4198,455 (из них 32,455 – ОБ, 4166,0 – БМР) </w:t>
            </w:r>
            <w:r w:rsidRPr="007A63A2">
              <w:t xml:space="preserve"> </w:t>
            </w:r>
          </w:p>
          <w:p w:rsidR="007F0630" w:rsidRPr="007A63A2" w:rsidRDefault="007F0630" w:rsidP="007F0630">
            <w:pPr>
              <w:ind w:firstLine="54"/>
            </w:pPr>
            <w:r w:rsidRPr="007A63A2">
              <w:t>2017</w:t>
            </w:r>
            <w:r w:rsidR="007A63A2" w:rsidRPr="007A63A2">
              <w:t xml:space="preserve"> </w:t>
            </w:r>
            <w:r w:rsidRPr="007A63A2">
              <w:t xml:space="preserve">г. –  </w:t>
            </w:r>
            <w:r w:rsidR="00F64BE5">
              <w:t>2</w:t>
            </w:r>
            <w:r w:rsidR="007A63A2">
              <w:t xml:space="preserve">28,7 (из них </w:t>
            </w:r>
            <w:r w:rsidR="00F64BE5">
              <w:t>2</w:t>
            </w:r>
            <w:r w:rsidR="007A63A2">
              <w:t>28,7 – БМР)</w:t>
            </w:r>
            <w:r w:rsidRPr="007A63A2">
              <w:t xml:space="preserve"> </w:t>
            </w:r>
          </w:p>
          <w:p w:rsidR="00121A17" w:rsidRPr="00FC12F4" w:rsidRDefault="007F0630" w:rsidP="007A63A2">
            <w:pPr>
              <w:ind w:firstLine="54"/>
              <w:rPr>
                <w:highlight w:val="yellow"/>
              </w:rPr>
            </w:pPr>
            <w:r w:rsidRPr="007A63A2">
              <w:t>2018</w:t>
            </w:r>
            <w:r w:rsidR="007A63A2" w:rsidRPr="007A63A2">
              <w:t xml:space="preserve"> </w:t>
            </w:r>
            <w:r w:rsidRPr="007A63A2">
              <w:t xml:space="preserve">г. -  </w:t>
            </w:r>
            <w:r w:rsidR="00C82026" w:rsidRPr="007A63A2">
              <w:t xml:space="preserve"> </w:t>
            </w:r>
            <w:r w:rsidR="007A63A2">
              <w:t>692,287</w:t>
            </w:r>
            <w:r w:rsidRPr="007A63A2">
              <w:t>*</w:t>
            </w:r>
            <w:r w:rsidR="007A63A2">
              <w:t xml:space="preserve"> (из них 128,287 – ОБ,</w:t>
            </w:r>
            <w:r w:rsidR="0086334F">
              <w:t xml:space="preserve"> 5</w:t>
            </w:r>
            <w:r w:rsidR="007A63A2">
              <w:t>6</w:t>
            </w:r>
            <w:r w:rsidR="0086334F">
              <w:t>4</w:t>
            </w:r>
            <w:r w:rsidR="007A63A2">
              <w:t>,0 – БМР)</w:t>
            </w:r>
          </w:p>
        </w:tc>
      </w:tr>
      <w:tr w:rsidR="00E32452" w:rsidTr="00F64BE5">
        <w:tc>
          <w:tcPr>
            <w:tcW w:w="3936" w:type="dxa"/>
            <w:vMerge w:val="restart"/>
          </w:tcPr>
          <w:p w:rsidR="00E32452" w:rsidRPr="001110A6" w:rsidRDefault="00E32452" w:rsidP="00121A17">
            <w:r w:rsidRPr="001110A6">
              <w:t>Перечень целевых и ведомственных программ, основных мероприятий, входящих в состав муниципальной программы</w:t>
            </w:r>
          </w:p>
        </w:tc>
        <w:tc>
          <w:tcPr>
            <w:tcW w:w="3136" w:type="dxa"/>
          </w:tcPr>
          <w:p w:rsidR="00E32452" w:rsidRPr="001110A6" w:rsidRDefault="00E32452" w:rsidP="0046695A">
            <w:r w:rsidRPr="001110A6">
              <w:t xml:space="preserve">МЦП «Поддержка потребительского рынка на селе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w:t>
            </w:r>
            <w:r>
              <w:t>ы</w:t>
            </w:r>
          </w:p>
        </w:tc>
        <w:tc>
          <w:tcPr>
            <w:tcW w:w="2675"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F64BE5">
        <w:tc>
          <w:tcPr>
            <w:tcW w:w="3936" w:type="dxa"/>
            <w:vMerge/>
          </w:tcPr>
          <w:p w:rsidR="00E32452" w:rsidRPr="001110A6" w:rsidRDefault="00E32452" w:rsidP="00121A17"/>
        </w:tc>
        <w:tc>
          <w:tcPr>
            <w:tcW w:w="3136" w:type="dxa"/>
          </w:tcPr>
          <w:p w:rsidR="00E32452" w:rsidRPr="001110A6" w:rsidRDefault="00E32452" w:rsidP="0046695A">
            <w:r w:rsidRPr="001110A6">
              <w:t xml:space="preserve">МЦП «Поддержка и развитие малого и среднего предпринимательства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годы</w:t>
            </w:r>
          </w:p>
        </w:tc>
        <w:tc>
          <w:tcPr>
            <w:tcW w:w="2675"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F64BE5">
        <w:trPr>
          <w:trHeight w:val="2000"/>
        </w:trPr>
        <w:tc>
          <w:tcPr>
            <w:tcW w:w="3936" w:type="dxa"/>
            <w:vMerge/>
          </w:tcPr>
          <w:p w:rsidR="00E32452" w:rsidRPr="001110A6" w:rsidRDefault="00E32452" w:rsidP="00121A17"/>
        </w:tc>
        <w:tc>
          <w:tcPr>
            <w:tcW w:w="3136" w:type="dxa"/>
          </w:tcPr>
          <w:p w:rsidR="00E32452" w:rsidRDefault="00252CF3" w:rsidP="00121A17">
            <w:r>
              <w:t>Основное м</w:t>
            </w:r>
            <w:r w:rsidR="00E32452">
              <w:t>ероприятие:</w:t>
            </w:r>
          </w:p>
          <w:p w:rsidR="00E32452" w:rsidRPr="001110A6" w:rsidRDefault="00E633EC" w:rsidP="00121A17">
            <w:r>
              <w:rPr>
                <w:color w:val="000000"/>
              </w:rPr>
              <w:t>с</w:t>
            </w:r>
            <w:r w:rsidR="00E32452" w:rsidRPr="00B92433">
              <w:rPr>
                <w:color w:val="000000"/>
              </w:rPr>
              <w:t>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2675"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46695A" w:rsidTr="00F64BE5">
        <w:tc>
          <w:tcPr>
            <w:tcW w:w="3936" w:type="dxa"/>
          </w:tcPr>
          <w:p w:rsidR="0046695A" w:rsidRPr="001110A6" w:rsidRDefault="0046695A" w:rsidP="00121A17">
            <w:r>
              <w:t>Контактное лицо</w:t>
            </w:r>
          </w:p>
        </w:tc>
        <w:tc>
          <w:tcPr>
            <w:tcW w:w="5811" w:type="dxa"/>
            <w:gridSpan w:val="2"/>
          </w:tcPr>
          <w:p w:rsidR="00076326" w:rsidRDefault="00462827" w:rsidP="00121A17">
            <w:proofErr w:type="spellStart"/>
            <w:r>
              <w:t>Вехтер</w:t>
            </w:r>
            <w:proofErr w:type="spellEnd"/>
            <w:r>
              <w:t xml:space="preserve"> Анна Владимировна</w:t>
            </w:r>
            <w:r w:rsidR="00076326" w:rsidRPr="00CC2227">
              <w:t xml:space="preserve"> – начальник отдела экономики, предпринимательской деятельности и инвестиций</w:t>
            </w:r>
            <w:r w:rsidR="00CC6B86">
              <w:t xml:space="preserve"> Администрации МР</w:t>
            </w:r>
            <w:r w:rsidR="00076326" w:rsidRPr="00CC2227">
              <w:t>,</w:t>
            </w:r>
            <w:r w:rsidR="009F549A">
              <w:t xml:space="preserve"> (48534) 2-32-</w:t>
            </w:r>
            <w:r w:rsidR="00076326" w:rsidRPr="00CC2227">
              <w:t>51</w:t>
            </w:r>
            <w:r w:rsidR="009F549A">
              <w:t>,</w:t>
            </w:r>
          </w:p>
          <w:p w:rsidR="0046695A" w:rsidRPr="001110A6" w:rsidRDefault="009F549A" w:rsidP="0009177C">
            <w:r>
              <w:t>Голикова Ольга Алексеевна – ведущий специалист</w:t>
            </w:r>
            <w:r w:rsidRPr="009F549A">
              <w:t xml:space="preserve"> отдела экономики, предпринимательской деятельности и инвестиций Администрации МР</w:t>
            </w:r>
            <w:r>
              <w:t>, (48534) 2-34-51.</w:t>
            </w:r>
          </w:p>
        </w:tc>
      </w:tr>
    </w:tbl>
    <w:p w:rsidR="00121A17" w:rsidRPr="00E0026A" w:rsidRDefault="003B170D" w:rsidP="00121A17">
      <w:r>
        <w:t>*ожидаемое финансирование</w:t>
      </w:r>
    </w:p>
    <w:p w:rsidR="009837F6" w:rsidRDefault="009837F6" w:rsidP="00121A17">
      <w:pPr>
        <w:pStyle w:val="ConsPlusNormal"/>
        <w:widowControl/>
        <w:ind w:firstLine="708"/>
        <w:jc w:val="both"/>
        <w:rPr>
          <w:rFonts w:ascii="Times New Roman" w:hAnsi="Times New Roman" w:cs="Times New Roman"/>
          <w:sz w:val="28"/>
          <w:szCs w:val="28"/>
        </w:rPr>
        <w:sectPr w:rsidR="009837F6" w:rsidSect="009837F6">
          <w:pgSz w:w="11906" w:h="16838"/>
          <w:pgMar w:top="851" w:right="851" w:bottom="851" w:left="1701" w:header="709" w:footer="709" w:gutter="0"/>
          <w:cols w:space="708"/>
          <w:docGrid w:linePitch="360"/>
        </w:sectPr>
      </w:pPr>
    </w:p>
    <w:p w:rsidR="00121A17" w:rsidRDefault="00121A17" w:rsidP="00327647">
      <w:pPr>
        <w:pStyle w:val="ConsPlusNormal"/>
        <w:widowControl/>
        <w:numPr>
          <w:ilvl w:val="0"/>
          <w:numId w:val="13"/>
        </w:numPr>
        <w:jc w:val="center"/>
        <w:rPr>
          <w:rFonts w:ascii="Times New Roman" w:hAnsi="Times New Roman" w:cs="Times New Roman"/>
          <w:b/>
          <w:sz w:val="28"/>
          <w:szCs w:val="28"/>
        </w:rPr>
      </w:pPr>
      <w:r w:rsidRPr="00681CF3">
        <w:rPr>
          <w:rFonts w:ascii="Times New Roman" w:hAnsi="Times New Roman" w:cs="Times New Roman"/>
          <w:b/>
          <w:sz w:val="28"/>
          <w:szCs w:val="28"/>
        </w:rPr>
        <w:lastRenderedPageBreak/>
        <w:t>Содержание проблемы</w:t>
      </w:r>
    </w:p>
    <w:p w:rsidR="0048212A" w:rsidRDefault="0048212A" w:rsidP="0048212A">
      <w:pPr>
        <w:pStyle w:val="ConsPlusNormal"/>
        <w:widowControl/>
        <w:ind w:left="360" w:firstLine="0"/>
        <w:rPr>
          <w:rFonts w:ascii="Times New Roman" w:hAnsi="Times New Roman" w:cs="Times New Roman"/>
          <w:b/>
          <w:sz w:val="28"/>
          <w:szCs w:val="28"/>
        </w:rPr>
      </w:pPr>
    </w:p>
    <w:p w:rsidR="00E633EC" w:rsidRPr="001F5548" w:rsidRDefault="003B54FB" w:rsidP="00E633EC">
      <w:pPr>
        <w:pStyle w:val="ConsPlusNormal"/>
        <w:widowControl/>
        <w:ind w:firstLine="0"/>
        <w:jc w:val="both"/>
        <w:rPr>
          <w:rFonts w:ascii="Times New Roman" w:hAnsi="Times New Roman" w:cs="Times New Roman"/>
          <w:sz w:val="26"/>
          <w:szCs w:val="26"/>
        </w:rPr>
      </w:pPr>
      <w:r>
        <w:rPr>
          <w:rFonts w:ascii="Times New Roman" w:hAnsi="Times New Roman" w:cs="Times New Roman"/>
          <w:sz w:val="28"/>
          <w:szCs w:val="28"/>
        </w:rPr>
        <w:tab/>
      </w:r>
      <w:r w:rsidRPr="001F5548">
        <w:rPr>
          <w:rFonts w:ascii="Times New Roman" w:hAnsi="Times New Roman" w:cs="Times New Roman"/>
          <w:sz w:val="26"/>
          <w:szCs w:val="26"/>
        </w:rPr>
        <w:t xml:space="preserve">Повышение качества  жизни сельского населения  и формирование благоприятных условий  для развития субъектов малого и среднего предпринимательства           является неотъемлемой частью государственной политики, а также  приоритетным направлением социально-экономического развития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района.</w:t>
      </w:r>
    </w:p>
    <w:p w:rsidR="007F0630" w:rsidRPr="001F5548" w:rsidRDefault="00507503" w:rsidP="00E633EC">
      <w:pPr>
        <w:pStyle w:val="ConsPlusNormal"/>
        <w:widowControl/>
        <w:ind w:firstLine="0"/>
        <w:jc w:val="both"/>
        <w:rPr>
          <w:rFonts w:ascii="Times New Roman" w:hAnsi="Times New Roman" w:cs="Times New Roman"/>
          <w:b/>
          <w:sz w:val="26"/>
          <w:szCs w:val="26"/>
        </w:rPr>
      </w:pPr>
      <w:r w:rsidRPr="001F5548">
        <w:rPr>
          <w:sz w:val="26"/>
          <w:szCs w:val="26"/>
        </w:rPr>
        <w:tab/>
      </w:r>
      <w:r w:rsidR="007F0630" w:rsidRPr="001F5548">
        <w:rPr>
          <w:rFonts w:ascii="Times New Roman" w:hAnsi="Times New Roman" w:cs="Times New Roman"/>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4C4355" w:rsidRDefault="004C4355" w:rsidP="007F0630">
      <w:pPr>
        <w:jc w:val="both"/>
        <w:rPr>
          <w:sz w:val="26"/>
          <w:szCs w:val="26"/>
        </w:rPr>
      </w:pPr>
      <w:r>
        <w:rPr>
          <w:sz w:val="26"/>
          <w:szCs w:val="26"/>
        </w:rPr>
        <w:tab/>
      </w:r>
      <w:r w:rsidRPr="00632E67">
        <w:rPr>
          <w:sz w:val="26"/>
          <w:szCs w:val="26"/>
        </w:rPr>
        <w:t>На сегодняшний день существует проблема обеспечения товарами первой необходимости сельского населения, проживающего в отдалённых населённых пунктах, не имеющих стационарной торговли. Эт</w:t>
      </w:r>
      <w:r w:rsidR="00DE3921" w:rsidRPr="00632E67">
        <w:rPr>
          <w:sz w:val="26"/>
          <w:szCs w:val="26"/>
        </w:rPr>
        <w:t xml:space="preserve">от вопрос </w:t>
      </w:r>
      <w:r w:rsidRPr="00632E67">
        <w:rPr>
          <w:sz w:val="26"/>
          <w:szCs w:val="26"/>
        </w:rPr>
        <w:t>решается путём доставки товаров автолавк</w:t>
      </w:r>
      <w:r w:rsidR="00DE3921" w:rsidRPr="00632E67">
        <w:rPr>
          <w:sz w:val="26"/>
          <w:szCs w:val="26"/>
        </w:rPr>
        <w:t>ами</w:t>
      </w:r>
      <w:r w:rsidRPr="00632E67">
        <w:rPr>
          <w:sz w:val="26"/>
          <w:szCs w:val="26"/>
        </w:rPr>
        <w:t>.</w:t>
      </w:r>
      <w:r w:rsidR="00386513" w:rsidRPr="001F5548">
        <w:rPr>
          <w:sz w:val="26"/>
          <w:szCs w:val="26"/>
        </w:rPr>
        <w:tab/>
      </w:r>
      <w:r w:rsidR="00507503" w:rsidRPr="001F5548">
        <w:rPr>
          <w:sz w:val="26"/>
          <w:szCs w:val="26"/>
        </w:rPr>
        <w:t xml:space="preserve"> </w:t>
      </w:r>
    </w:p>
    <w:p w:rsidR="00507503" w:rsidRPr="001F5548" w:rsidRDefault="00386513" w:rsidP="00386513">
      <w:pPr>
        <w:jc w:val="both"/>
        <w:rPr>
          <w:sz w:val="26"/>
          <w:szCs w:val="26"/>
        </w:rPr>
      </w:pPr>
      <w:r w:rsidRPr="001F5548">
        <w:rPr>
          <w:sz w:val="26"/>
          <w:szCs w:val="26"/>
        </w:rPr>
        <w:tab/>
        <w:t xml:space="preserve">С 2014 по 2015 год реализовывалась  муниципальная  программа «Экономическое развитие и инновационная экономика </w:t>
      </w:r>
      <w:proofErr w:type="gramStart"/>
      <w:r w:rsidRPr="001F5548">
        <w:rPr>
          <w:sz w:val="26"/>
          <w:szCs w:val="26"/>
        </w:rPr>
        <w:t>Гаврилов-Ямского</w:t>
      </w:r>
      <w:proofErr w:type="gramEnd"/>
      <w:r w:rsidRPr="001F5548">
        <w:rPr>
          <w:sz w:val="26"/>
          <w:szCs w:val="26"/>
        </w:rPr>
        <w:t xml:space="preserve"> муниципального района».  В рамках реализации мероприятий   подпрограммы муниципальной  </w:t>
      </w:r>
      <w:r w:rsidRPr="00632E67">
        <w:rPr>
          <w:sz w:val="26"/>
          <w:szCs w:val="26"/>
        </w:rPr>
        <w:t>программы  осуществлялись меры, направленные на ком</w:t>
      </w:r>
      <w:r w:rsidR="00DE3921" w:rsidRPr="00632E67">
        <w:rPr>
          <w:sz w:val="26"/>
          <w:szCs w:val="26"/>
        </w:rPr>
        <w:t xml:space="preserve">плексное развитие  сферы услуг, а также </w:t>
      </w:r>
      <w:r w:rsidR="00507503" w:rsidRPr="00632E67">
        <w:rPr>
          <w:sz w:val="26"/>
          <w:szCs w:val="26"/>
        </w:rPr>
        <w:t>обеспеч</w:t>
      </w:r>
      <w:r w:rsidR="00DE3921" w:rsidRPr="00632E67">
        <w:rPr>
          <w:sz w:val="26"/>
          <w:szCs w:val="26"/>
        </w:rPr>
        <w:t>ение</w:t>
      </w:r>
      <w:r w:rsidR="00507503" w:rsidRPr="00632E67">
        <w:rPr>
          <w:sz w:val="26"/>
          <w:szCs w:val="26"/>
        </w:rPr>
        <w:t xml:space="preserve">  52 отдаленных сельск</w:t>
      </w:r>
      <w:r w:rsidR="00DE3921" w:rsidRPr="00632E67">
        <w:rPr>
          <w:sz w:val="26"/>
          <w:szCs w:val="26"/>
        </w:rPr>
        <w:t xml:space="preserve">их населенных пункта района, </w:t>
      </w:r>
      <w:r w:rsidR="00507503" w:rsidRPr="00632E67">
        <w:rPr>
          <w:sz w:val="26"/>
          <w:szCs w:val="26"/>
        </w:rPr>
        <w:t>где нет стационарной торговой сети, товарами первой необходимости. Доставка товаров и услуг в такие населенные пункты связана</w:t>
      </w:r>
      <w:r w:rsidR="00507503" w:rsidRPr="001F5548">
        <w:rPr>
          <w:sz w:val="26"/>
          <w:szCs w:val="26"/>
        </w:rPr>
        <w:t xml:space="preserve">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3B54FB" w:rsidRPr="001F5548" w:rsidRDefault="00507503" w:rsidP="00632E67">
      <w:pPr>
        <w:jc w:val="both"/>
        <w:rPr>
          <w:sz w:val="26"/>
          <w:szCs w:val="26"/>
        </w:rPr>
      </w:pPr>
      <w:r w:rsidRPr="001F5548">
        <w:rPr>
          <w:sz w:val="26"/>
          <w:szCs w:val="26"/>
        </w:rPr>
        <w:tab/>
      </w:r>
      <w:r w:rsidR="003B54FB" w:rsidRPr="001F5548">
        <w:rPr>
          <w:sz w:val="26"/>
          <w:szCs w:val="26"/>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3B54FB" w:rsidRPr="009262B2" w:rsidRDefault="003B54FB" w:rsidP="003B54FB">
      <w:pPr>
        <w:ind w:firstLine="709"/>
        <w:jc w:val="both"/>
        <w:rPr>
          <w:strike/>
          <w:sz w:val="26"/>
          <w:szCs w:val="26"/>
        </w:rPr>
      </w:pPr>
      <w:r w:rsidRPr="009262B2">
        <w:rPr>
          <w:strike/>
          <w:sz w:val="26"/>
          <w:szCs w:val="26"/>
        </w:rPr>
        <w:t xml:space="preserve"> </w:t>
      </w:r>
    </w:p>
    <w:p w:rsidR="001F5548" w:rsidRPr="00B3422B" w:rsidRDefault="001F5548" w:rsidP="001F5548">
      <w:pPr>
        <w:ind w:firstLine="709"/>
        <w:jc w:val="both"/>
      </w:pPr>
    </w:p>
    <w:p w:rsidR="00121A17" w:rsidRPr="00F03849" w:rsidRDefault="00121A17" w:rsidP="00121A17">
      <w:pPr>
        <w:pStyle w:val="a7"/>
        <w:numPr>
          <w:ilvl w:val="0"/>
          <w:numId w:val="9"/>
        </w:numPr>
        <w:spacing w:after="0" w:line="240" w:lineRule="auto"/>
        <w:jc w:val="center"/>
        <w:rPr>
          <w:rFonts w:ascii="Times New Roman" w:hAnsi="Times New Roman" w:cs="Times New Roman"/>
          <w:b/>
          <w:sz w:val="26"/>
          <w:szCs w:val="26"/>
        </w:rPr>
      </w:pPr>
      <w:r w:rsidRPr="00F03849">
        <w:rPr>
          <w:rFonts w:ascii="Times New Roman" w:hAnsi="Times New Roman" w:cs="Times New Roman"/>
          <w:b/>
          <w:sz w:val="26"/>
          <w:szCs w:val="26"/>
        </w:rPr>
        <w:t>Цели и задачи Программы</w:t>
      </w:r>
    </w:p>
    <w:p w:rsidR="00121A17" w:rsidRPr="00B3422B" w:rsidRDefault="00121A17" w:rsidP="00121A17">
      <w:pPr>
        <w:jc w:val="center"/>
        <w:rPr>
          <w:sz w:val="26"/>
          <w:szCs w:val="26"/>
        </w:rPr>
      </w:pPr>
    </w:p>
    <w:p w:rsidR="00121A17" w:rsidRPr="001F5548" w:rsidRDefault="00121A17" w:rsidP="00883D73">
      <w:pPr>
        <w:pStyle w:val="ConsPlusNormal"/>
        <w:widowControl/>
        <w:ind w:firstLine="360"/>
        <w:jc w:val="both"/>
        <w:rPr>
          <w:rFonts w:ascii="Times New Roman" w:hAnsi="Times New Roman" w:cs="Times New Roman"/>
          <w:sz w:val="26"/>
          <w:szCs w:val="26"/>
        </w:rPr>
      </w:pPr>
      <w:r w:rsidRPr="001F5548">
        <w:rPr>
          <w:rFonts w:ascii="Times New Roman" w:hAnsi="Times New Roman" w:cs="Times New Roman"/>
          <w:sz w:val="26"/>
          <w:szCs w:val="26"/>
        </w:rPr>
        <w:t xml:space="preserve">Цель муниципальной программы – повышение качества и уровня жизни сельского  населения  и формирование благоприятных условий  для развития субъектов малого и среднего предпринимательства </w:t>
      </w:r>
      <w:proofErr w:type="gramStart"/>
      <w:r w:rsidRPr="001F5548">
        <w:rPr>
          <w:rFonts w:ascii="Times New Roman" w:hAnsi="Times New Roman" w:cs="Times New Roman"/>
          <w:sz w:val="26"/>
          <w:szCs w:val="26"/>
        </w:rPr>
        <w:t>Гаврилов</w:t>
      </w:r>
      <w:r w:rsidR="00883D73">
        <w:rPr>
          <w:rFonts w:ascii="Times New Roman" w:hAnsi="Times New Roman" w:cs="Times New Roman"/>
          <w:sz w:val="26"/>
          <w:szCs w:val="26"/>
        </w:rPr>
        <w:t>-Ямского</w:t>
      </w:r>
      <w:proofErr w:type="gramEnd"/>
      <w:r w:rsidR="00883D73">
        <w:rPr>
          <w:rFonts w:ascii="Times New Roman" w:hAnsi="Times New Roman" w:cs="Times New Roman"/>
          <w:sz w:val="26"/>
          <w:szCs w:val="26"/>
        </w:rPr>
        <w:t xml:space="preserve"> муниципального района.</w:t>
      </w:r>
    </w:p>
    <w:p w:rsidR="00121A17" w:rsidRPr="001F5548" w:rsidRDefault="00121A17" w:rsidP="00121A17">
      <w:pPr>
        <w:widowControl w:val="0"/>
        <w:autoSpaceDE w:val="0"/>
        <w:autoSpaceDN w:val="0"/>
        <w:adjustRightInd w:val="0"/>
        <w:ind w:firstLine="720"/>
        <w:jc w:val="both"/>
        <w:rPr>
          <w:bCs/>
          <w:sz w:val="26"/>
          <w:szCs w:val="26"/>
        </w:rPr>
      </w:pPr>
      <w:r w:rsidRPr="001F5548">
        <w:rPr>
          <w:bCs/>
          <w:sz w:val="26"/>
          <w:szCs w:val="26"/>
        </w:rPr>
        <w:t>Задачи муниципальной программы:</w:t>
      </w:r>
    </w:p>
    <w:p w:rsidR="00B60373" w:rsidRPr="001F5548" w:rsidRDefault="00B60373" w:rsidP="00B60373">
      <w:pPr>
        <w:ind w:firstLine="708"/>
        <w:jc w:val="both"/>
        <w:rPr>
          <w:sz w:val="26"/>
          <w:szCs w:val="26"/>
        </w:rPr>
      </w:pPr>
      <w:r w:rsidRPr="001F5548">
        <w:rPr>
          <w:sz w:val="26"/>
          <w:szCs w:val="26"/>
        </w:rPr>
        <w:lastRenderedPageBreak/>
        <w:t>- сохранение комплексных приемных пунктов,</w:t>
      </w:r>
      <w:r w:rsidRPr="001F5548">
        <w:rPr>
          <w:spacing w:val="2"/>
          <w:sz w:val="26"/>
          <w:szCs w:val="26"/>
        </w:rPr>
        <w:t xml:space="preserve">   бань, салонов и мастерских, оказывающих</w:t>
      </w:r>
      <w:r w:rsidRPr="001F5548">
        <w:rPr>
          <w:sz w:val="26"/>
          <w:szCs w:val="26"/>
        </w:rPr>
        <w:t xml:space="preserve"> бытовые услуги сельскому  населению;</w:t>
      </w:r>
    </w:p>
    <w:p w:rsidR="00B60373" w:rsidRPr="001F5548" w:rsidRDefault="00462827" w:rsidP="00B60373">
      <w:pPr>
        <w:ind w:firstLine="708"/>
        <w:jc w:val="both"/>
        <w:rPr>
          <w:sz w:val="26"/>
          <w:szCs w:val="26"/>
        </w:rPr>
      </w:pPr>
      <w:r>
        <w:rPr>
          <w:sz w:val="26"/>
          <w:szCs w:val="26"/>
        </w:rPr>
        <w:t xml:space="preserve">- </w:t>
      </w:r>
      <w:r w:rsidR="00B60373" w:rsidRPr="001F5548">
        <w:rPr>
          <w:sz w:val="26"/>
          <w:szCs w:val="26"/>
        </w:rPr>
        <w:t>обеспечение сельского населения  социально-значимыми потребительскими товарами;</w:t>
      </w:r>
    </w:p>
    <w:p w:rsidR="00B60373" w:rsidRPr="001F5548" w:rsidRDefault="00B60373" w:rsidP="00B60373">
      <w:pPr>
        <w:ind w:firstLine="708"/>
        <w:jc w:val="both"/>
        <w:rPr>
          <w:sz w:val="26"/>
          <w:szCs w:val="26"/>
        </w:rPr>
      </w:pPr>
      <w:r w:rsidRPr="001F5548">
        <w:rPr>
          <w:sz w:val="26"/>
          <w:szCs w:val="26"/>
        </w:rPr>
        <w:t>- развитие  инфраструктуры сферы  потребительских услуг  на селе;</w:t>
      </w:r>
    </w:p>
    <w:p w:rsidR="00B60373" w:rsidRPr="001F5548" w:rsidRDefault="00B60373" w:rsidP="00B60373">
      <w:pPr>
        <w:ind w:firstLine="708"/>
        <w:jc w:val="both"/>
        <w:rPr>
          <w:sz w:val="26"/>
          <w:szCs w:val="26"/>
        </w:rPr>
      </w:pPr>
      <w:r w:rsidRPr="001F5548">
        <w:rPr>
          <w:sz w:val="26"/>
          <w:szCs w:val="26"/>
        </w:rPr>
        <w:t>- обеспечение качества и безопасности продовольственных товаров на потребительском рынке района и защиты прав потребителей;</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содействие продвижению и росту конкурентоспособности продукции малого и среднего предпринимательства;</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развитие инфраструктуры поддержки малого и среднего предпринимательства, имущественная поддержка;</w:t>
      </w:r>
    </w:p>
    <w:p w:rsidR="00507503" w:rsidRPr="00883D73" w:rsidRDefault="00B60373" w:rsidP="00883D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финансовая поддержка субъектов малого и среднег</w:t>
      </w:r>
      <w:r w:rsidR="00883D73" w:rsidRPr="00883D73">
        <w:rPr>
          <w:rFonts w:ascii="Times New Roman" w:hAnsi="Times New Roman" w:cs="Times New Roman"/>
          <w:color w:val="auto"/>
          <w:sz w:val="26"/>
          <w:szCs w:val="26"/>
        </w:rPr>
        <w:t>о предпринимательства.</w:t>
      </w:r>
    </w:p>
    <w:p w:rsidR="00467B9D" w:rsidRPr="001F5548" w:rsidRDefault="00121A17" w:rsidP="00883D73">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Ожидаемые результаты от реал</w:t>
      </w:r>
      <w:r w:rsidR="00883D73">
        <w:rPr>
          <w:rFonts w:ascii="Times New Roman" w:hAnsi="Times New Roman" w:cs="Times New Roman"/>
          <w:color w:val="auto"/>
          <w:sz w:val="26"/>
          <w:szCs w:val="26"/>
        </w:rPr>
        <w:t>изации Муниципальной программы:</w:t>
      </w:r>
    </w:p>
    <w:p w:rsidR="00B60373" w:rsidRPr="001F5548" w:rsidRDefault="00B60373" w:rsidP="00B60373">
      <w:pPr>
        <w:ind w:firstLine="708"/>
        <w:jc w:val="both"/>
        <w:rPr>
          <w:sz w:val="26"/>
          <w:szCs w:val="26"/>
        </w:rPr>
      </w:pPr>
      <w:r w:rsidRPr="001F5548">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B60373" w:rsidRPr="001F5548" w:rsidRDefault="00B60373" w:rsidP="00B60373">
      <w:pPr>
        <w:ind w:firstLine="708"/>
        <w:jc w:val="both"/>
        <w:rPr>
          <w:color w:val="000000"/>
          <w:sz w:val="26"/>
          <w:szCs w:val="26"/>
        </w:rPr>
      </w:pPr>
      <w:r w:rsidRPr="001F5548">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B60373" w:rsidRPr="001F5548" w:rsidRDefault="00B60373" w:rsidP="00B60373">
      <w:pPr>
        <w:ind w:firstLine="708"/>
        <w:jc w:val="both"/>
        <w:rPr>
          <w:color w:val="000000"/>
          <w:sz w:val="26"/>
          <w:szCs w:val="26"/>
        </w:rPr>
      </w:pPr>
      <w:r w:rsidRPr="001F5548">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w:t>
      </w:r>
      <w:r w:rsidR="00E0026A">
        <w:rPr>
          <w:sz w:val="26"/>
          <w:szCs w:val="26"/>
        </w:rPr>
        <w:t xml:space="preserve"> только традиционные виды услуг;</w:t>
      </w:r>
    </w:p>
    <w:p w:rsidR="00B60373" w:rsidRPr="001F5548" w:rsidRDefault="00E0026A" w:rsidP="00B60373">
      <w:pPr>
        <w:pStyle w:val="a4"/>
        <w:ind w:firstLine="708"/>
        <w:jc w:val="both"/>
        <w:rPr>
          <w:rFonts w:ascii="Times New Roman" w:hAnsi="Times New Roman" w:cs="Times New Roman"/>
          <w:color w:val="auto"/>
          <w:sz w:val="26"/>
          <w:szCs w:val="26"/>
          <w:highlight w:val="yellow"/>
        </w:rPr>
      </w:pPr>
      <w:r>
        <w:rPr>
          <w:rFonts w:ascii="Times New Roman" w:hAnsi="Times New Roman" w:cs="Times New Roman"/>
          <w:color w:val="auto"/>
          <w:sz w:val="26"/>
          <w:szCs w:val="26"/>
        </w:rPr>
        <w:t>- у</w:t>
      </w:r>
      <w:r w:rsidR="00B60373" w:rsidRPr="001F5548">
        <w:rPr>
          <w:rFonts w:ascii="Times New Roman" w:hAnsi="Times New Roman" w:cs="Times New Roman"/>
          <w:color w:val="auto"/>
          <w:sz w:val="26"/>
          <w:szCs w:val="26"/>
        </w:rPr>
        <w:t xml:space="preserve">величение численности занятых в малом и среднем предпринимательстве с одновременным ростом числа субъектов малого предпринимательства и количества рабочих мест, увеличение оборота малых предприятий, увеличение объёма отгруженных товаров собственного производства, работ и услуг, выполненных собственными силами. </w:t>
      </w:r>
    </w:p>
    <w:p w:rsidR="00467B9D" w:rsidRPr="001F5548" w:rsidRDefault="00467B9D" w:rsidP="00E0026A">
      <w:pPr>
        <w:pStyle w:val="a4"/>
        <w:spacing w:before="0" w:after="0"/>
        <w:rPr>
          <w:rFonts w:ascii="Times New Roman" w:hAnsi="Times New Roman" w:cs="Times New Roman"/>
          <w:color w:val="auto"/>
          <w:sz w:val="26"/>
          <w:szCs w:val="26"/>
        </w:rPr>
      </w:pPr>
    </w:p>
    <w:p w:rsidR="00607AB8" w:rsidRPr="001F5548" w:rsidRDefault="00121A17" w:rsidP="00607AB8">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Перечень   целевых показателей  муниципальной программы приведен в Таблице №1</w:t>
      </w:r>
      <w:r w:rsidR="00607AB8" w:rsidRPr="001F5548">
        <w:rPr>
          <w:rFonts w:ascii="Times New Roman" w:hAnsi="Times New Roman" w:cs="Times New Roman"/>
          <w:color w:val="auto"/>
          <w:sz w:val="26"/>
          <w:szCs w:val="26"/>
        </w:rPr>
        <w:t>.</w:t>
      </w:r>
    </w:p>
    <w:p w:rsidR="00121A17" w:rsidRPr="001F5548" w:rsidRDefault="00121A17" w:rsidP="00607AB8">
      <w:pPr>
        <w:pStyle w:val="a4"/>
        <w:spacing w:before="0" w:after="0"/>
        <w:ind w:firstLine="708"/>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№1</w:t>
      </w:r>
    </w:p>
    <w:p w:rsidR="00121A17" w:rsidRPr="001F5548" w:rsidRDefault="00121A17" w:rsidP="00121A17">
      <w:pPr>
        <w:pStyle w:val="a4"/>
        <w:spacing w:before="0" w:after="0"/>
        <w:jc w:val="center"/>
        <w:rPr>
          <w:rFonts w:ascii="Times New Roman" w:hAnsi="Times New Roman" w:cs="Times New Roman"/>
          <w:sz w:val="26"/>
          <w:szCs w:val="26"/>
        </w:rPr>
      </w:pPr>
      <w:r w:rsidRPr="001F5548">
        <w:rPr>
          <w:rFonts w:ascii="Times New Roman" w:hAnsi="Times New Roman" w:cs="Times New Roman"/>
          <w:color w:val="auto"/>
          <w:sz w:val="26"/>
          <w:szCs w:val="26"/>
        </w:rPr>
        <w:t>Перечень  целевых показателей  муниципальной программы</w:t>
      </w:r>
    </w:p>
    <w:tbl>
      <w:tblPr>
        <w:tblStyle w:val="a3"/>
        <w:tblW w:w="8962" w:type="dxa"/>
        <w:tblInd w:w="360" w:type="dxa"/>
        <w:tblLayout w:type="fixed"/>
        <w:tblLook w:val="04A0" w:firstRow="1" w:lastRow="0" w:firstColumn="1" w:lastColumn="0" w:noHBand="0" w:noVBand="1"/>
      </w:tblPr>
      <w:tblGrid>
        <w:gridCol w:w="4284"/>
        <w:gridCol w:w="1134"/>
        <w:gridCol w:w="993"/>
        <w:gridCol w:w="850"/>
        <w:gridCol w:w="851"/>
        <w:gridCol w:w="850"/>
      </w:tblGrid>
      <w:tr w:rsidR="00121A17" w:rsidRPr="00467B9D" w:rsidTr="00AA79D4">
        <w:tc>
          <w:tcPr>
            <w:tcW w:w="428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Наименование</w:t>
            </w:r>
          </w:p>
        </w:tc>
        <w:tc>
          <w:tcPr>
            <w:tcW w:w="1134" w:type="dxa"/>
            <w:tcBorders>
              <w:top w:val="single" w:sz="4" w:space="0" w:color="auto"/>
              <w:left w:val="single" w:sz="4" w:space="0" w:color="auto"/>
              <w:bottom w:val="nil"/>
              <w:right w:val="single" w:sz="4" w:space="0" w:color="auto"/>
            </w:tcBorders>
          </w:tcPr>
          <w:p w:rsidR="00121A17" w:rsidRPr="00467B9D" w:rsidRDefault="00F64BE5" w:rsidP="00121A17">
            <w:pPr>
              <w:jc w:val="center"/>
              <w:rPr>
                <w:sz w:val="22"/>
                <w:szCs w:val="22"/>
              </w:rPr>
            </w:pPr>
            <w:r w:rsidRPr="00F64BE5">
              <w:rPr>
                <w:sz w:val="22"/>
                <w:szCs w:val="22"/>
              </w:rPr>
              <w:t>Весовой</w:t>
            </w:r>
          </w:p>
        </w:tc>
        <w:tc>
          <w:tcPr>
            <w:tcW w:w="993" w:type="dxa"/>
            <w:tcBorders>
              <w:top w:val="single" w:sz="4" w:space="0" w:color="auto"/>
              <w:left w:val="single" w:sz="4" w:space="0" w:color="auto"/>
              <w:bottom w:val="nil"/>
              <w:right w:val="single" w:sz="4" w:space="0" w:color="auto"/>
            </w:tcBorders>
          </w:tcPr>
          <w:p w:rsidR="00121A17" w:rsidRPr="00467B9D" w:rsidRDefault="000556C8" w:rsidP="00121A17">
            <w:pPr>
              <w:jc w:val="center"/>
              <w:rPr>
                <w:sz w:val="22"/>
                <w:szCs w:val="22"/>
              </w:rPr>
            </w:pPr>
            <w:r>
              <w:rPr>
                <w:sz w:val="22"/>
                <w:szCs w:val="22"/>
              </w:rPr>
              <w:t>Ед.</w:t>
            </w:r>
          </w:p>
        </w:tc>
        <w:tc>
          <w:tcPr>
            <w:tcW w:w="2551" w:type="dxa"/>
            <w:gridSpan w:val="3"/>
            <w:tcBorders>
              <w:left w:val="single" w:sz="4" w:space="0" w:color="auto"/>
            </w:tcBorders>
          </w:tcPr>
          <w:p w:rsidR="00121A17" w:rsidRPr="00467B9D" w:rsidRDefault="00121A17" w:rsidP="00121A17">
            <w:pPr>
              <w:jc w:val="center"/>
              <w:rPr>
                <w:sz w:val="22"/>
                <w:szCs w:val="22"/>
              </w:rPr>
            </w:pPr>
            <w:r w:rsidRPr="00467B9D">
              <w:rPr>
                <w:sz w:val="22"/>
                <w:szCs w:val="22"/>
              </w:rPr>
              <w:t>Значения целевых показателей</w:t>
            </w:r>
          </w:p>
        </w:tc>
      </w:tr>
      <w:tr w:rsidR="00121A17" w:rsidRPr="00467B9D" w:rsidTr="00AA79D4">
        <w:tc>
          <w:tcPr>
            <w:tcW w:w="4284"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целевого показателя</w:t>
            </w:r>
          </w:p>
        </w:tc>
        <w:tc>
          <w:tcPr>
            <w:tcW w:w="1134" w:type="dxa"/>
            <w:tcBorders>
              <w:top w:val="nil"/>
              <w:left w:val="single" w:sz="4" w:space="0" w:color="auto"/>
              <w:bottom w:val="single" w:sz="4" w:space="0" w:color="auto"/>
              <w:right w:val="single" w:sz="4" w:space="0" w:color="auto"/>
            </w:tcBorders>
            <w:vAlign w:val="center"/>
          </w:tcPr>
          <w:p w:rsidR="00F91DB2" w:rsidRPr="00467B9D" w:rsidRDefault="00121A17" w:rsidP="00F64BE5">
            <w:pPr>
              <w:rPr>
                <w:sz w:val="22"/>
                <w:szCs w:val="22"/>
              </w:rPr>
            </w:pPr>
            <w:r w:rsidRPr="00467B9D">
              <w:rPr>
                <w:sz w:val="22"/>
                <w:szCs w:val="22"/>
              </w:rPr>
              <w:t>коэффициент</w:t>
            </w:r>
            <w:r w:rsidR="00F64BE5">
              <w:rPr>
                <w:sz w:val="22"/>
                <w:szCs w:val="22"/>
              </w:rPr>
              <w:t xml:space="preserve"> </w:t>
            </w:r>
            <w:r w:rsidR="00F91DB2" w:rsidRPr="00467B9D">
              <w:rPr>
                <w:sz w:val="22"/>
                <w:szCs w:val="22"/>
                <w:lang w:val="en-US"/>
              </w:rPr>
              <w:t>Ki</w:t>
            </w:r>
          </w:p>
        </w:tc>
        <w:tc>
          <w:tcPr>
            <w:tcW w:w="993"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измерения</w:t>
            </w:r>
          </w:p>
        </w:tc>
        <w:tc>
          <w:tcPr>
            <w:tcW w:w="850" w:type="dxa"/>
            <w:tcBorders>
              <w:left w:val="single" w:sz="4" w:space="0" w:color="auto"/>
            </w:tcBorders>
          </w:tcPr>
          <w:p w:rsidR="00B60373" w:rsidRDefault="00121A17" w:rsidP="00B60373">
            <w:pPr>
              <w:jc w:val="both"/>
              <w:rPr>
                <w:sz w:val="22"/>
                <w:szCs w:val="22"/>
              </w:rPr>
            </w:pPr>
            <w:r w:rsidRPr="00467B9D">
              <w:rPr>
                <w:sz w:val="22"/>
                <w:szCs w:val="22"/>
              </w:rPr>
              <w:t xml:space="preserve"> 201</w:t>
            </w:r>
            <w:r w:rsidR="00B60373">
              <w:rPr>
                <w:sz w:val="22"/>
                <w:szCs w:val="22"/>
              </w:rPr>
              <w:t>6</w:t>
            </w:r>
          </w:p>
          <w:p w:rsidR="00121A17" w:rsidRPr="00467B9D" w:rsidRDefault="00B60373" w:rsidP="00B60373">
            <w:pPr>
              <w:jc w:val="both"/>
              <w:rPr>
                <w:sz w:val="22"/>
                <w:szCs w:val="22"/>
              </w:rPr>
            </w:pPr>
            <w:r>
              <w:rPr>
                <w:sz w:val="22"/>
                <w:szCs w:val="22"/>
              </w:rPr>
              <w:t xml:space="preserve">  год</w:t>
            </w:r>
          </w:p>
        </w:tc>
        <w:tc>
          <w:tcPr>
            <w:tcW w:w="851" w:type="dxa"/>
          </w:tcPr>
          <w:p w:rsidR="00121A17" w:rsidRPr="00467B9D" w:rsidRDefault="00121A17" w:rsidP="00121A17">
            <w:pPr>
              <w:jc w:val="center"/>
              <w:rPr>
                <w:sz w:val="22"/>
                <w:szCs w:val="22"/>
              </w:rPr>
            </w:pPr>
            <w:r w:rsidRPr="00467B9D">
              <w:rPr>
                <w:sz w:val="22"/>
                <w:szCs w:val="22"/>
              </w:rPr>
              <w:t>201</w:t>
            </w:r>
            <w:r w:rsidR="00B60373">
              <w:rPr>
                <w:sz w:val="22"/>
                <w:szCs w:val="22"/>
              </w:rPr>
              <w:t>7</w:t>
            </w:r>
          </w:p>
          <w:p w:rsidR="00121A17" w:rsidRPr="00467B9D" w:rsidRDefault="00121A17" w:rsidP="00121A17">
            <w:pPr>
              <w:jc w:val="center"/>
              <w:rPr>
                <w:sz w:val="22"/>
                <w:szCs w:val="22"/>
              </w:rPr>
            </w:pPr>
            <w:r w:rsidRPr="00467B9D">
              <w:rPr>
                <w:sz w:val="22"/>
                <w:szCs w:val="22"/>
              </w:rPr>
              <w:t>год</w:t>
            </w:r>
          </w:p>
        </w:tc>
        <w:tc>
          <w:tcPr>
            <w:tcW w:w="850" w:type="dxa"/>
          </w:tcPr>
          <w:p w:rsidR="00121A17" w:rsidRPr="00467B9D" w:rsidRDefault="00121A17" w:rsidP="00121A17">
            <w:pPr>
              <w:jc w:val="center"/>
              <w:rPr>
                <w:sz w:val="22"/>
                <w:szCs w:val="22"/>
              </w:rPr>
            </w:pPr>
            <w:r w:rsidRPr="00467B9D">
              <w:rPr>
                <w:sz w:val="22"/>
                <w:szCs w:val="22"/>
              </w:rPr>
              <w:t>201</w:t>
            </w:r>
            <w:r w:rsidR="00B60373">
              <w:rPr>
                <w:sz w:val="22"/>
                <w:szCs w:val="22"/>
              </w:rPr>
              <w:t>8</w:t>
            </w:r>
          </w:p>
          <w:p w:rsidR="00121A17" w:rsidRPr="00467B9D" w:rsidRDefault="00121A17" w:rsidP="00121A17">
            <w:pPr>
              <w:jc w:val="center"/>
              <w:rPr>
                <w:sz w:val="22"/>
                <w:szCs w:val="22"/>
              </w:rPr>
            </w:pPr>
            <w:r w:rsidRPr="00467B9D">
              <w:rPr>
                <w:sz w:val="22"/>
                <w:szCs w:val="22"/>
              </w:rPr>
              <w:t>год</w:t>
            </w:r>
          </w:p>
        </w:tc>
      </w:tr>
      <w:tr w:rsidR="00121A17" w:rsidRPr="00467B9D" w:rsidTr="00AA79D4">
        <w:tc>
          <w:tcPr>
            <w:tcW w:w="428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3</w:t>
            </w:r>
          </w:p>
        </w:tc>
        <w:tc>
          <w:tcPr>
            <w:tcW w:w="850" w:type="dxa"/>
            <w:tcBorders>
              <w:left w:val="single" w:sz="4" w:space="0" w:color="auto"/>
            </w:tcBorders>
          </w:tcPr>
          <w:p w:rsidR="00121A17" w:rsidRPr="00467B9D" w:rsidRDefault="00121A17" w:rsidP="00121A17">
            <w:pPr>
              <w:jc w:val="center"/>
              <w:rPr>
                <w:sz w:val="22"/>
                <w:szCs w:val="22"/>
              </w:rPr>
            </w:pPr>
            <w:r w:rsidRPr="00467B9D">
              <w:rPr>
                <w:sz w:val="22"/>
                <w:szCs w:val="22"/>
              </w:rPr>
              <w:t>4</w:t>
            </w:r>
          </w:p>
        </w:tc>
        <w:tc>
          <w:tcPr>
            <w:tcW w:w="851" w:type="dxa"/>
          </w:tcPr>
          <w:p w:rsidR="00121A17" w:rsidRPr="00467B9D" w:rsidRDefault="00121A17" w:rsidP="00121A17">
            <w:pPr>
              <w:jc w:val="center"/>
              <w:rPr>
                <w:sz w:val="22"/>
                <w:szCs w:val="22"/>
              </w:rPr>
            </w:pPr>
            <w:r w:rsidRPr="00467B9D">
              <w:rPr>
                <w:sz w:val="22"/>
                <w:szCs w:val="22"/>
              </w:rPr>
              <w:t>5</w:t>
            </w:r>
          </w:p>
        </w:tc>
        <w:tc>
          <w:tcPr>
            <w:tcW w:w="850" w:type="dxa"/>
          </w:tcPr>
          <w:p w:rsidR="00121A17" w:rsidRPr="00467B9D" w:rsidRDefault="00121A17" w:rsidP="00121A17">
            <w:pPr>
              <w:jc w:val="center"/>
              <w:rPr>
                <w:sz w:val="22"/>
                <w:szCs w:val="22"/>
              </w:rPr>
            </w:pPr>
            <w:r w:rsidRPr="00467B9D">
              <w:rPr>
                <w:sz w:val="22"/>
                <w:szCs w:val="22"/>
              </w:rPr>
              <w:t>6</w:t>
            </w:r>
          </w:p>
        </w:tc>
      </w:tr>
      <w:tr w:rsidR="00121A17" w:rsidRPr="00467B9D" w:rsidTr="00121A17">
        <w:trPr>
          <w:trHeight w:val="272"/>
        </w:trPr>
        <w:tc>
          <w:tcPr>
            <w:tcW w:w="8962" w:type="dxa"/>
            <w:gridSpan w:val="6"/>
            <w:tcBorders>
              <w:top w:val="single" w:sz="4" w:space="0" w:color="auto"/>
              <w:left w:val="single" w:sz="4" w:space="0" w:color="auto"/>
              <w:bottom w:val="single" w:sz="4" w:space="0" w:color="auto"/>
            </w:tcBorders>
          </w:tcPr>
          <w:p w:rsidR="00121A17" w:rsidRPr="00467B9D" w:rsidRDefault="00E0026A" w:rsidP="00121A17">
            <w:pPr>
              <w:pStyle w:val="a4"/>
              <w:spacing w:before="0" w:after="0"/>
              <w:jc w:val="center"/>
              <w:rPr>
                <w:rFonts w:ascii="Times New Roman" w:hAnsi="Times New Roman" w:cs="Times New Roman"/>
                <w:sz w:val="22"/>
                <w:szCs w:val="22"/>
              </w:rPr>
            </w:pPr>
            <w:r>
              <w:rPr>
                <w:rFonts w:ascii="Times New Roman" w:hAnsi="Times New Roman" w:cs="Times New Roman"/>
                <w:sz w:val="22"/>
                <w:szCs w:val="22"/>
              </w:rPr>
              <w:t>Подпрограмма 1</w:t>
            </w:r>
            <w:r w:rsidR="00121A17" w:rsidRPr="00467B9D">
              <w:rPr>
                <w:rFonts w:ascii="Times New Roman" w:hAnsi="Times New Roman" w:cs="Times New Roman"/>
                <w:color w:val="auto"/>
                <w:sz w:val="22"/>
                <w:szCs w:val="22"/>
              </w:rPr>
              <w:t xml:space="preserve">:  МЦП </w:t>
            </w:r>
            <w:r w:rsidR="00121A17" w:rsidRPr="00467B9D">
              <w:rPr>
                <w:rFonts w:ascii="Times New Roman" w:hAnsi="Times New Roman" w:cs="Times New Roman"/>
                <w:sz w:val="22"/>
                <w:szCs w:val="22"/>
              </w:rPr>
              <w:t xml:space="preserve"> «Поддержка потребительского рынка на селе </w:t>
            </w:r>
          </w:p>
          <w:p w:rsidR="00121A17" w:rsidRPr="00467B9D" w:rsidRDefault="00121A17" w:rsidP="00B60373">
            <w:pPr>
              <w:jc w:val="center"/>
              <w:rPr>
                <w:sz w:val="22"/>
                <w:szCs w:val="22"/>
              </w:rPr>
            </w:pPr>
            <w:proofErr w:type="gramStart"/>
            <w:r w:rsidRPr="00467B9D">
              <w:rPr>
                <w:sz w:val="22"/>
                <w:szCs w:val="22"/>
              </w:rPr>
              <w:t>Гаврилов-Ямского</w:t>
            </w:r>
            <w:proofErr w:type="gramEnd"/>
            <w:r w:rsidRPr="00467B9D">
              <w:rPr>
                <w:sz w:val="22"/>
                <w:szCs w:val="22"/>
              </w:rPr>
              <w:t xml:space="preserve"> муниципального района» на 201</w:t>
            </w:r>
            <w:r w:rsidR="00B60373">
              <w:rPr>
                <w:sz w:val="22"/>
                <w:szCs w:val="22"/>
              </w:rPr>
              <w:t>6</w:t>
            </w:r>
            <w:r w:rsidRPr="00467B9D">
              <w:rPr>
                <w:sz w:val="22"/>
                <w:szCs w:val="22"/>
              </w:rPr>
              <w:t>-201</w:t>
            </w:r>
            <w:r w:rsidR="00B60373">
              <w:rPr>
                <w:sz w:val="22"/>
                <w:szCs w:val="22"/>
              </w:rPr>
              <w:t>8</w:t>
            </w:r>
            <w:r w:rsidRPr="00467B9D">
              <w:rPr>
                <w:sz w:val="22"/>
                <w:szCs w:val="22"/>
              </w:rPr>
              <w:t xml:space="preserve"> года</w:t>
            </w:r>
          </w:p>
        </w:tc>
      </w:tr>
      <w:tr w:rsidR="00B60373" w:rsidRPr="00467B9D" w:rsidTr="00AA79D4">
        <w:tc>
          <w:tcPr>
            <w:tcW w:w="4284" w:type="dxa"/>
            <w:tcBorders>
              <w:top w:val="single" w:sz="4" w:space="0" w:color="auto"/>
              <w:left w:val="single" w:sz="4" w:space="0" w:color="auto"/>
              <w:bottom w:val="single" w:sz="4" w:space="0" w:color="auto"/>
              <w:right w:val="single" w:sz="4" w:space="0" w:color="auto"/>
            </w:tcBorders>
          </w:tcPr>
          <w:p w:rsidR="00B60373" w:rsidRPr="00FC12F4" w:rsidRDefault="00B60373" w:rsidP="00FC12F4">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850" w:type="dxa"/>
            <w:tcBorders>
              <w:left w:val="single" w:sz="4" w:space="0" w:color="auto"/>
            </w:tcBorders>
          </w:tcPr>
          <w:p w:rsidR="00B60373" w:rsidRPr="00467B9D" w:rsidRDefault="00B60373" w:rsidP="00203258">
            <w:pPr>
              <w:jc w:val="center"/>
              <w:rPr>
                <w:sz w:val="22"/>
                <w:szCs w:val="22"/>
              </w:rPr>
            </w:pPr>
            <w:r>
              <w:rPr>
                <w:sz w:val="22"/>
                <w:szCs w:val="22"/>
              </w:rPr>
              <w:t>52</w:t>
            </w:r>
          </w:p>
        </w:tc>
        <w:tc>
          <w:tcPr>
            <w:tcW w:w="851"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850"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B60373" w:rsidRPr="00467B9D" w:rsidTr="00AA79D4">
        <w:tc>
          <w:tcPr>
            <w:tcW w:w="4284" w:type="dxa"/>
            <w:tcBorders>
              <w:top w:val="single" w:sz="4" w:space="0" w:color="auto"/>
              <w:left w:val="single" w:sz="4" w:space="0" w:color="auto"/>
              <w:bottom w:val="single" w:sz="4" w:space="0" w:color="auto"/>
              <w:right w:val="single" w:sz="4" w:space="0" w:color="auto"/>
            </w:tcBorders>
          </w:tcPr>
          <w:p w:rsidR="00B60373" w:rsidRPr="00F27FBC" w:rsidRDefault="00B60373" w:rsidP="00203258">
            <w:pPr>
              <w:rPr>
                <w:rFonts w:eastAsia="Calibri"/>
                <w:spacing w:val="2"/>
                <w:sz w:val="22"/>
                <w:szCs w:val="22"/>
              </w:rPr>
            </w:pPr>
            <w:r>
              <w:rPr>
                <w:rFonts w:eastAsia="Calibri"/>
                <w:spacing w:val="2"/>
                <w:sz w:val="22"/>
                <w:szCs w:val="22"/>
              </w:rPr>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B60373" w:rsidRPr="000556C8" w:rsidRDefault="00B60373" w:rsidP="00203258">
            <w:pPr>
              <w:rPr>
                <w:rFonts w:eastAsia="Calibri"/>
                <w:spacing w:val="2"/>
                <w:sz w:val="22"/>
                <w:szCs w:val="22"/>
              </w:rPr>
            </w:pPr>
            <w:r w:rsidRPr="00F27FBC">
              <w:rPr>
                <w:rFonts w:eastAsia="Calibri"/>
                <w:spacing w:val="2"/>
                <w:sz w:val="22"/>
                <w:szCs w:val="22"/>
              </w:rPr>
              <w:t>в сфере бытового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850" w:type="dxa"/>
            <w:tcBorders>
              <w:left w:val="single" w:sz="4" w:space="0" w:color="auto"/>
            </w:tcBorders>
          </w:tcPr>
          <w:p w:rsidR="00B60373" w:rsidRPr="00467B9D" w:rsidRDefault="00F64BE5" w:rsidP="00203258">
            <w:pPr>
              <w:jc w:val="center"/>
              <w:rPr>
                <w:sz w:val="22"/>
                <w:szCs w:val="22"/>
              </w:rPr>
            </w:pPr>
            <w:r>
              <w:rPr>
                <w:sz w:val="22"/>
                <w:szCs w:val="22"/>
              </w:rPr>
              <w:t>-</w:t>
            </w:r>
          </w:p>
        </w:tc>
        <w:tc>
          <w:tcPr>
            <w:tcW w:w="851"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850"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r w:rsidR="00B60373" w:rsidRPr="00467B9D" w:rsidTr="00AA79D4">
        <w:trPr>
          <w:trHeight w:val="217"/>
        </w:trPr>
        <w:tc>
          <w:tcPr>
            <w:tcW w:w="4284" w:type="dxa"/>
            <w:tcBorders>
              <w:top w:val="single" w:sz="4" w:space="0" w:color="auto"/>
              <w:left w:val="single" w:sz="4" w:space="0" w:color="auto"/>
              <w:bottom w:val="single" w:sz="4" w:space="0" w:color="auto"/>
              <w:right w:val="single" w:sz="4" w:space="0" w:color="auto"/>
            </w:tcBorders>
          </w:tcPr>
          <w:p w:rsidR="00FC12F4" w:rsidRPr="00467B9D" w:rsidRDefault="00B60373" w:rsidP="000556C8">
            <w:pPr>
              <w:rPr>
                <w:sz w:val="22"/>
                <w:szCs w:val="22"/>
              </w:rPr>
            </w:pPr>
            <w:r w:rsidRPr="00467B9D">
              <w:rPr>
                <w:sz w:val="22"/>
                <w:szCs w:val="22"/>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х</w:t>
            </w:r>
          </w:p>
        </w:tc>
        <w:tc>
          <w:tcPr>
            <w:tcW w:w="850" w:type="dxa"/>
            <w:tcBorders>
              <w:left w:val="single" w:sz="4" w:space="0" w:color="auto"/>
            </w:tcBorders>
          </w:tcPr>
          <w:p w:rsidR="00B60373" w:rsidRPr="00467B9D" w:rsidRDefault="00B60373" w:rsidP="00121A17">
            <w:pPr>
              <w:jc w:val="both"/>
              <w:rPr>
                <w:sz w:val="22"/>
                <w:szCs w:val="22"/>
              </w:rPr>
            </w:pPr>
            <w:r w:rsidRPr="00467B9D">
              <w:rPr>
                <w:sz w:val="22"/>
                <w:szCs w:val="22"/>
              </w:rPr>
              <w:t xml:space="preserve">      х</w:t>
            </w:r>
          </w:p>
        </w:tc>
        <w:tc>
          <w:tcPr>
            <w:tcW w:w="851" w:type="dxa"/>
          </w:tcPr>
          <w:p w:rsidR="00B60373" w:rsidRPr="00467B9D" w:rsidRDefault="00B60373" w:rsidP="00121A17">
            <w:pPr>
              <w:jc w:val="center"/>
              <w:rPr>
                <w:sz w:val="22"/>
                <w:szCs w:val="22"/>
              </w:rPr>
            </w:pPr>
            <w:r w:rsidRPr="00467B9D">
              <w:rPr>
                <w:sz w:val="22"/>
                <w:szCs w:val="22"/>
              </w:rPr>
              <w:t>х</w:t>
            </w:r>
          </w:p>
        </w:tc>
        <w:tc>
          <w:tcPr>
            <w:tcW w:w="850" w:type="dxa"/>
          </w:tcPr>
          <w:p w:rsidR="00B60373" w:rsidRPr="00467B9D" w:rsidRDefault="00B60373" w:rsidP="00121A17">
            <w:pPr>
              <w:jc w:val="center"/>
              <w:rPr>
                <w:sz w:val="22"/>
                <w:szCs w:val="22"/>
              </w:rPr>
            </w:pPr>
            <w:r w:rsidRPr="00467B9D">
              <w:rPr>
                <w:sz w:val="22"/>
                <w:szCs w:val="22"/>
              </w:rPr>
              <w:t>х</w:t>
            </w:r>
          </w:p>
        </w:tc>
      </w:tr>
      <w:tr w:rsidR="00B60373" w:rsidRPr="00467B9D" w:rsidTr="00121A17">
        <w:tc>
          <w:tcPr>
            <w:tcW w:w="8962" w:type="dxa"/>
            <w:gridSpan w:val="6"/>
            <w:tcBorders>
              <w:top w:val="single" w:sz="4" w:space="0" w:color="auto"/>
              <w:left w:val="single" w:sz="4" w:space="0" w:color="auto"/>
              <w:bottom w:val="single" w:sz="4" w:space="0" w:color="auto"/>
            </w:tcBorders>
          </w:tcPr>
          <w:p w:rsidR="00B60373" w:rsidRPr="00467B9D" w:rsidRDefault="00FC12F4" w:rsidP="00FC12F4">
            <w:pPr>
              <w:jc w:val="center"/>
              <w:rPr>
                <w:sz w:val="22"/>
                <w:szCs w:val="22"/>
              </w:rPr>
            </w:pPr>
            <w:r>
              <w:rPr>
                <w:sz w:val="22"/>
                <w:szCs w:val="22"/>
              </w:rPr>
              <w:t>Подпрограмма 2</w:t>
            </w:r>
            <w:r w:rsidR="00B60373" w:rsidRPr="00467B9D">
              <w:rPr>
                <w:sz w:val="22"/>
                <w:szCs w:val="22"/>
              </w:rPr>
              <w:t xml:space="preserve">:  МЦП   «Поддержка и развитие малого и среднего предпринимательства </w:t>
            </w:r>
            <w:proofErr w:type="gramStart"/>
            <w:r w:rsidR="00B60373" w:rsidRPr="00467B9D">
              <w:rPr>
                <w:sz w:val="22"/>
                <w:szCs w:val="22"/>
              </w:rPr>
              <w:t>Гаврилов-Ямского</w:t>
            </w:r>
            <w:proofErr w:type="gramEnd"/>
            <w:r w:rsidR="00B60373" w:rsidRPr="00467B9D">
              <w:rPr>
                <w:sz w:val="22"/>
                <w:szCs w:val="22"/>
              </w:rPr>
              <w:t xml:space="preserve"> муниципального района» </w:t>
            </w:r>
            <w:r w:rsidR="00B60373">
              <w:rPr>
                <w:sz w:val="22"/>
                <w:szCs w:val="22"/>
              </w:rPr>
              <w:t xml:space="preserve"> </w:t>
            </w:r>
            <w:r w:rsidR="00B60373" w:rsidRPr="00467B9D">
              <w:rPr>
                <w:sz w:val="22"/>
                <w:szCs w:val="22"/>
              </w:rPr>
              <w:t>на 201</w:t>
            </w:r>
            <w:r w:rsidR="00B60373">
              <w:rPr>
                <w:sz w:val="22"/>
                <w:szCs w:val="22"/>
              </w:rPr>
              <w:t>6</w:t>
            </w:r>
            <w:r w:rsidR="00B60373" w:rsidRPr="00467B9D">
              <w:rPr>
                <w:sz w:val="22"/>
                <w:szCs w:val="22"/>
              </w:rPr>
              <w:t>-201</w:t>
            </w:r>
            <w:r w:rsidR="00B60373">
              <w:rPr>
                <w:sz w:val="22"/>
                <w:szCs w:val="22"/>
              </w:rPr>
              <w:t>8</w:t>
            </w:r>
            <w:r w:rsidR="00B60373" w:rsidRPr="00467B9D">
              <w:rPr>
                <w:sz w:val="22"/>
                <w:szCs w:val="22"/>
              </w:rPr>
              <w:t xml:space="preserve"> годы</w:t>
            </w:r>
          </w:p>
        </w:tc>
      </w:tr>
      <w:tr w:rsidR="00B60373" w:rsidRPr="00E63129" w:rsidTr="00AA79D4">
        <w:tc>
          <w:tcPr>
            <w:tcW w:w="4284"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pStyle w:val="a4"/>
              <w:spacing w:before="0" w:after="0"/>
              <w:jc w:val="both"/>
              <w:rPr>
                <w:rFonts w:ascii="Times New Roman" w:hAnsi="Times New Roman" w:cs="Times New Roman"/>
                <w:color w:val="000000"/>
              </w:rPr>
            </w:pPr>
            <w:r w:rsidRPr="00F64BE5">
              <w:rPr>
                <w:rFonts w:ascii="Times New Roman" w:hAnsi="Times New Roman" w:cs="Times New Roman"/>
                <w:color w:val="000000"/>
              </w:rPr>
              <w:t>Проведение  мероприятий с участием субъектов малого и среднего предпринимательства, направленных на расширение  их деловых возможностей</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jc w:val="center"/>
            </w:pPr>
            <w:r>
              <w:t>0,5</w:t>
            </w:r>
          </w:p>
        </w:tc>
        <w:tc>
          <w:tcPr>
            <w:tcW w:w="993"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jc w:val="center"/>
            </w:pPr>
            <w:r>
              <w:t>ед.</w:t>
            </w:r>
          </w:p>
        </w:tc>
        <w:tc>
          <w:tcPr>
            <w:tcW w:w="850" w:type="dxa"/>
            <w:tcBorders>
              <w:left w:val="single" w:sz="4" w:space="0" w:color="auto"/>
            </w:tcBorders>
          </w:tcPr>
          <w:p w:rsidR="00B60373" w:rsidRPr="00E63129" w:rsidRDefault="00F64BE5" w:rsidP="00203258">
            <w:pPr>
              <w:jc w:val="center"/>
            </w:pPr>
            <w:r>
              <w:t>9</w:t>
            </w:r>
          </w:p>
        </w:tc>
        <w:tc>
          <w:tcPr>
            <w:tcW w:w="851" w:type="dxa"/>
          </w:tcPr>
          <w:p w:rsidR="00B60373" w:rsidRPr="00E63129" w:rsidRDefault="00F64BE5"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7</w:t>
            </w:r>
          </w:p>
        </w:tc>
        <w:tc>
          <w:tcPr>
            <w:tcW w:w="850" w:type="dxa"/>
          </w:tcPr>
          <w:p w:rsidR="00B60373" w:rsidRPr="00E63129" w:rsidRDefault="00F64BE5"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7</w:t>
            </w:r>
          </w:p>
        </w:tc>
      </w:tr>
      <w:tr w:rsidR="00B60373" w:rsidRPr="00E63129" w:rsidTr="00AA79D4">
        <w:trPr>
          <w:trHeight w:val="163"/>
        </w:trPr>
        <w:tc>
          <w:tcPr>
            <w:tcW w:w="4284" w:type="dxa"/>
            <w:tcBorders>
              <w:top w:val="single" w:sz="4" w:space="0" w:color="auto"/>
              <w:left w:val="single" w:sz="4" w:space="0" w:color="auto"/>
              <w:bottom w:val="single" w:sz="4" w:space="0" w:color="auto"/>
              <w:right w:val="single" w:sz="4" w:space="0" w:color="auto"/>
            </w:tcBorders>
          </w:tcPr>
          <w:p w:rsidR="00B60373" w:rsidRPr="00E63129" w:rsidRDefault="00B60373" w:rsidP="00203258">
            <w:r w:rsidRPr="00E63129">
              <w:t xml:space="preserve">Количество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w:t>
            </w:r>
            <w:proofErr w:type="gramStart"/>
            <w:r w:rsidRPr="00E63129">
              <w:t>Гаврилов-Ямского</w:t>
            </w:r>
            <w:proofErr w:type="gramEnd"/>
            <w:r w:rsidRPr="00E63129">
              <w:t xml:space="preserve"> муниципального района»  на 2016-2018 годы</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jc w:val="center"/>
            </w:pPr>
            <w:r>
              <w:t>0,5</w:t>
            </w:r>
          </w:p>
        </w:tc>
        <w:tc>
          <w:tcPr>
            <w:tcW w:w="993"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t>ед.</w:t>
            </w:r>
          </w:p>
        </w:tc>
        <w:tc>
          <w:tcPr>
            <w:tcW w:w="850" w:type="dxa"/>
            <w:tcBorders>
              <w:left w:val="single" w:sz="4" w:space="0" w:color="auto"/>
            </w:tcBorders>
          </w:tcPr>
          <w:p w:rsidR="00B60373" w:rsidRPr="00E63129" w:rsidRDefault="00F64BE5" w:rsidP="00203258">
            <w:pPr>
              <w:jc w:val="center"/>
            </w:pPr>
            <w:r>
              <w:t>-</w:t>
            </w:r>
          </w:p>
        </w:tc>
        <w:tc>
          <w:tcPr>
            <w:tcW w:w="851" w:type="dxa"/>
          </w:tcPr>
          <w:p w:rsidR="00B60373" w:rsidRPr="00E63129" w:rsidRDefault="006978B6" w:rsidP="00203258">
            <w:pPr>
              <w:jc w:val="center"/>
            </w:pPr>
            <w:r>
              <w:t>-</w:t>
            </w:r>
          </w:p>
        </w:tc>
        <w:tc>
          <w:tcPr>
            <w:tcW w:w="850" w:type="dxa"/>
          </w:tcPr>
          <w:p w:rsidR="00B60373" w:rsidRPr="00E63129" w:rsidRDefault="00B60373" w:rsidP="00203258">
            <w:pPr>
              <w:jc w:val="center"/>
            </w:pPr>
            <w:r>
              <w:t>7</w:t>
            </w:r>
          </w:p>
        </w:tc>
      </w:tr>
      <w:tr w:rsidR="00B60373" w:rsidRPr="00E63129" w:rsidTr="00AA79D4">
        <w:trPr>
          <w:trHeight w:val="299"/>
        </w:trPr>
        <w:tc>
          <w:tcPr>
            <w:tcW w:w="428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Итого</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1,0</w:t>
            </w:r>
          </w:p>
        </w:tc>
        <w:tc>
          <w:tcPr>
            <w:tcW w:w="993"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х</w:t>
            </w:r>
          </w:p>
        </w:tc>
        <w:tc>
          <w:tcPr>
            <w:tcW w:w="850" w:type="dxa"/>
            <w:tcBorders>
              <w:left w:val="single" w:sz="4" w:space="0" w:color="auto"/>
            </w:tcBorders>
          </w:tcPr>
          <w:p w:rsidR="00B60373" w:rsidRPr="00E63129" w:rsidRDefault="00B60373" w:rsidP="00203258">
            <w:pPr>
              <w:jc w:val="both"/>
            </w:pPr>
            <w:r w:rsidRPr="00E63129">
              <w:t xml:space="preserve">       х</w:t>
            </w:r>
          </w:p>
        </w:tc>
        <w:tc>
          <w:tcPr>
            <w:tcW w:w="851" w:type="dxa"/>
          </w:tcPr>
          <w:p w:rsidR="00B60373" w:rsidRPr="00E63129" w:rsidRDefault="00B60373" w:rsidP="00203258">
            <w:pPr>
              <w:jc w:val="center"/>
            </w:pPr>
            <w:r w:rsidRPr="00E63129">
              <w:t>х</w:t>
            </w:r>
          </w:p>
        </w:tc>
        <w:tc>
          <w:tcPr>
            <w:tcW w:w="850" w:type="dxa"/>
          </w:tcPr>
          <w:p w:rsidR="00B60373" w:rsidRPr="00E63129" w:rsidRDefault="00B60373" w:rsidP="00203258">
            <w:pPr>
              <w:jc w:val="center"/>
            </w:pPr>
            <w:r w:rsidRPr="00E63129">
              <w:t>х</w:t>
            </w:r>
          </w:p>
        </w:tc>
      </w:tr>
    </w:tbl>
    <w:p w:rsidR="005F37BA" w:rsidRDefault="005F37BA" w:rsidP="005F37BA">
      <w:pPr>
        <w:pStyle w:val="a4"/>
        <w:spacing w:before="0" w:after="0"/>
        <w:ind w:left="1080"/>
        <w:rPr>
          <w:rFonts w:ascii="Times New Roman" w:hAnsi="Times New Roman" w:cs="Times New Roman"/>
          <w:b/>
          <w:color w:val="auto"/>
          <w:sz w:val="28"/>
          <w:szCs w:val="28"/>
        </w:rPr>
      </w:pPr>
    </w:p>
    <w:p w:rsidR="00121A17" w:rsidRPr="00C77728" w:rsidRDefault="00121A17" w:rsidP="00121A17">
      <w:pPr>
        <w:pStyle w:val="a4"/>
        <w:numPr>
          <w:ilvl w:val="0"/>
          <w:numId w:val="7"/>
        </w:numPr>
        <w:spacing w:before="0" w:after="0"/>
        <w:jc w:val="center"/>
        <w:rPr>
          <w:rFonts w:ascii="Times New Roman" w:hAnsi="Times New Roman" w:cs="Times New Roman"/>
          <w:b/>
          <w:color w:val="auto"/>
          <w:sz w:val="28"/>
          <w:szCs w:val="28"/>
        </w:rPr>
      </w:pPr>
      <w:r w:rsidRPr="00C77728">
        <w:rPr>
          <w:rFonts w:ascii="Times New Roman" w:hAnsi="Times New Roman" w:cs="Times New Roman"/>
          <w:b/>
          <w:color w:val="auto"/>
          <w:sz w:val="28"/>
          <w:szCs w:val="28"/>
        </w:rPr>
        <w:t>Перечень Подпрограмм Муниципальной программы</w:t>
      </w:r>
    </w:p>
    <w:p w:rsidR="00121A17" w:rsidRPr="00C77728" w:rsidRDefault="00121A17" w:rsidP="00121A17">
      <w:pPr>
        <w:pStyle w:val="a4"/>
        <w:spacing w:before="0" w:after="0"/>
        <w:rPr>
          <w:rFonts w:ascii="Times New Roman" w:hAnsi="Times New Roman" w:cs="Times New Roman"/>
          <w:b/>
          <w:color w:val="auto"/>
          <w:sz w:val="28"/>
          <w:szCs w:val="28"/>
        </w:rPr>
      </w:pPr>
    </w:p>
    <w:p w:rsidR="00121A17" w:rsidRPr="001F5548" w:rsidRDefault="00121A17" w:rsidP="005F37BA">
      <w:pPr>
        <w:pStyle w:val="a4"/>
        <w:spacing w:before="0" w:after="0"/>
        <w:ind w:firstLine="708"/>
        <w:rPr>
          <w:rFonts w:ascii="Times New Roman" w:hAnsi="Times New Roman" w:cs="Times New Roman"/>
          <w:color w:val="auto"/>
          <w:sz w:val="26"/>
          <w:szCs w:val="26"/>
        </w:rPr>
      </w:pPr>
      <w:r w:rsidRPr="00632E67">
        <w:rPr>
          <w:rFonts w:ascii="Times New Roman" w:hAnsi="Times New Roman" w:cs="Times New Roman"/>
          <w:color w:val="auto"/>
          <w:sz w:val="26"/>
          <w:szCs w:val="26"/>
        </w:rPr>
        <w:t>В муниципальную программу вход</w:t>
      </w:r>
      <w:r w:rsidR="005F37BA" w:rsidRPr="00632E67">
        <w:rPr>
          <w:rFonts w:ascii="Times New Roman" w:hAnsi="Times New Roman" w:cs="Times New Roman"/>
          <w:color w:val="auto"/>
          <w:sz w:val="26"/>
          <w:szCs w:val="26"/>
        </w:rPr>
        <w:t>я</w:t>
      </w:r>
      <w:r w:rsidRPr="00632E67">
        <w:rPr>
          <w:rFonts w:ascii="Times New Roman" w:hAnsi="Times New Roman" w:cs="Times New Roman"/>
          <w:color w:val="auto"/>
          <w:sz w:val="26"/>
          <w:szCs w:val="26"/>
        </w:rPr>
        <w:t>т две подпрограммы</w:t>
      </w:r>
      <w:r w:rsidR="00467B9D" w:rsidRPr="00632E67">
        <w:rPr>
          <w:rFonts w:ascii="Times New Roman" w:hAnsi="Times New Roman" w:cs="Times New Roman"/>
          <w:color w:val="auto"/>
          <w:sz w:val="26"/>
          <w:szCs w:val="26"/>
        </w:rPr>
        <w:t xml:space="preserve"> и </w:t>
      </w:r>
      <w:r w:rsidR="00BE6078" w:rsidRPr="00632E67">
        <w:rPr>
          <w:rFonts w:ascii="Times New Roman" w:hAnsi="Times New Roman" w:cs="Times New Roman"/>
          <w:color w:val="auto"/>
          <w:sz w:val="26"/>
          <w:szCs w:val="26"/>
        </w:rPr>
        <w:t xml:space="preserve">  основн</w:t>
      </w:r>
      <w:r w:rsidR="00462827">
        <w:rPr>
          <w:rFonts w:ascii="Times New Roman" w:hAnsi="Times New Roman" w:cs="Times New Roman"/>
          <w:color w:val="auto"/>
          <w:sz w:val="26"/>
          <w:szCs w:val="26"/>
        </w:rPr>
        <w:t>ое</w:t>
      </w:r>
      <w:r w:rsidR="00BE6078" w:rsidRPr="00632E67">
        <w:rPr>
          <w:rFonts w:ascii="Times New Roman" w:hAnsi="Times New Roman" w:cs="Times New Roman"/>
          <w:color w:val="auto"/>
          <w:sz w:val="26"/>
          <w:szCs w:val="26"/>
        </w:rPr>
        <w:t xml:space="preserve"> </w:t>
      </w:r>
      <w:r w:rsidR="00467B9D" w:rsidRPr="00632E67">
        <w:rPr>
          <w:rFonts w:ascii="Times New Roman" w:hAnsi="Times New Roman" w:cs="Times New Roman"/>
          <w:color w:val="auto"/>
          <w:sz w:val="26"/>
          <w:szCs w:val="26"/>
        </w:rPr>
        <w:t>мероприяти</w:t>
      </w:r>
      <w:r w:rsidR="00462827">
        <w:rPr>
          <w:rFonts w:ascii="Times New Roman" w:hAnsi="Times New Roman" w:cs="Times New Roman"/>
          <w:color w:val="auto"/>
          <w:sz w:val="26"/>
          <w:szCs w:val="26"/>
        </w:rPr>
        <w:t>е</w:t>
      </w:r>
      <w:r w:rsidRPr="00632E67">
        <w:rPr>
          <w:rFonts w:ascii="Times New Roman" w:hAnsi="Times New Roman" w:cs="Times New Roman"/>
          <w:color w:val="auto"/>
          <w:sz w:val="26"/>
          <w:szCs w:val="26"/>
        </w:rPr>
        <w:t>:</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color w:val="auto"/>
          <w:sz w:val="26"/>
          <w:szCs w:val="26"/>
        </w:rPr>
        <w:t>- муниципальная целевая программа</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sz w:val="26"/>
          <w:szCs w:val="26"/>
        </w:rPr>
        <w:t xml:space="preserve"> - муниципальная целевая программа «Поддержка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467B9D" w:rsidP="00702929">
      <w:pPr>
        <w:pStyle w:val="a7"/>
        <w:ind w:left="0" w:firstLine="709"/>
        <w:jc w:val="both"/>
        <w:rPr>
          <w:rFonts w:ascii="Times New Roman" w:hAnsi="Times New Roman" w:cs="Times New Roman"/>
          <w:sz w:val="26"/>
          <w:szCs w:val="26"/>
        </w:rPr>
      </w:pPr>
      <w:r w:rsidRPr="001F5548">
        <w:rPr>
          <w:rFonts w:ascii="Times New Roman" w:hAnsi="Times New Roman" w:cs="Times New Roman"/>
          <w:sz w:val="26"/>
          <w:szCs w:val="26"/>
        </w:rPr>
        <w:t xml:space="preserve">- </w:t>
      </w:r>
      <w:r w:rsidR="00BE6078" w:rsidRPr="001F5548">
        <w:rPr>
          <w:rFonts w:ascii="Times New Roman" w:hAnsi="Times New Roman" w:cs="Times New Roman"/>
          <w:sz w:val="26"/>
          <w:szCs w:val="26"/>
        </w:rPr>
        <w:t xml:space="preserve">основное </w:t>
      </w:r>
      <w:r w:rsidRPr="001F5548">
        <w:rPr>
          <w:rFonts w:ascii="Times New Roman" w:hAnsi="Times New Roman" w:cs="Times New Roman"/>
          <w:sz w:val="26"/>
          <w:szCs w:val="26"/>
        </w:rPr>
        <w:t>мероприятие:</w:t>
      </w:r>
      <w:r w:rsidR="00702929" w:rsidRPr="001F5548">
        <w:rPr>
          <w:rFonts w:ascii="Times New Roman" w:hAnsi="Times New Roman" w:cs="Times New Roman"/>
          <w:sz w:val="26"/>
          <w:szCs w:val="26"/>
        </w:rPr>
        <w:t xml:space="preserve"> субсидия на возмещение недополученных доходов хозяйствующим субъектам, оказывающим населению услуги в общ</w:t>
      </w:r>
      <w:r w:rsidR="00E32452" w:rsidRPr="001F5548">
        <w:rPr>
          <w:rFonts w:ascii="Times New Roman" w:hAnsi="Times New Roman" w:cs="Times New Roman"/>
          <w:sz w:val="26"/>
          <w:szCs w:val="26"/>
        </w:rPr>
        <w:t>их отделениях общественных бань;</w:t>
      </w:r>
    </w:p>
    <w:p w:rsidR="00121A17" w:rsidRPr="001F5548" w:rsidRDefault="005F37BA" w:rsidP="005F37BA">
      <w:pPr>
        <w:pStyle w:val="a4"/>
        <w:spacing w:before="0" w:after="0"/>
        <w:ind w:firstLine="708"/>
        <w:jc w:val="both"/>
        <w:rPr>
          <w:rFonts w:ascii="Times New Roman" w:hAnsi="Times New Roman" w:cs="Times New Roman"/>
          <w:sz w:val="26"/>
          <w:szCs w:val="26"/>
        </w:rPr>
      </w:pPr>
      <w:r w:rsidRPr="00632E67">
        <w:rPr>
          <w:rFonts w:ascii="Times New Roman" w:hAnsi="Times New Roman" w:cs="Times New Roman"/>
          <w:sz w:val="26"/>
          <w:szCs w:val="26"/>
        </w:rPr>
        <w:t>а)</w:t>
      </w:r>
      <w:r>
        <w:rPr>
          <w:rFonts w:ascii="Times New Roman" w:hAnsi="Times New Roman" w:cs="Times New Roman"/>
          <w:sz w:val="26"/>
          <w:szCs w:val="26"/>
        </w:rPr>
        <w:t xml:space="preserve"> </w:t>
      </w:r>
      <w:r w:rsidR="00121A17" w:rsidRPr="001F5548">
        <w:rPr>
          <w:rFonts w:ascii="Times New Roman" w:hAnsi="Times New Roman" w:cs="Times New Roman"/>
          <w:sz w:val="26"/>
          <w:szCs w:val="26"/>
        </w:rPr>
        <w:t xml:space="preserve">Муниципальная целевая программа «Поддержка потребительского рынка на селе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повышение качества жизни сельского населения Гаврилов-Ямского района путем развития потребительского рынка. </w:t>
      </w:r>
    </w:p>
    <w:p w:rsidR="00FC12F4" w:rsidRPr="00FC12F4" w:rsidRDefault="00121A17" w:rsidP="00FC12F4">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Основные сведения о подпрограмме  МЦП</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462827">
        <w:rPr>
          <w:rFonts w:ascii="Times New Roman" w:hAnsi="Times New Roman" w:cs="Times New Roman"/>
          <w:sz w:val="26"/>
          <w:szCs w:val="26"/>
        </w:rPr>
        <w:t>6</w:t>
      </w:r>
      <w:r w:rsidRPr="001F5548">
        <w:rPr>
          <w:rFonts w:ascii="Times New Roman" w:hAnsi="Times New Roman" w:cs="Times New Roman"/>
          <w:sz w:val="26"/>
          <w:szCs w:val="26"/>
        </w:rPr>
        <w:t>-201</w:t>
      </w:r>
      <w:r w:rsidR="00462827">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№2).</w:t>
      </w:r>
    </w:p>
    <w:p w:rsidR="00121A17" w:rsidRPr="00FC12F4" w:rsidRDefault="00121A17" w:rsidP="00121A17">
      <w:pPr>
        <w:pStyle w:val="a4"/>
        <w:spacing w:before="0" w:after="0"/>
        <w:jc w:val="right"/>
        <w:rPr>
          <w:rFonts w:ascii="Times New Roman" w:hAnsi="Times New Roman" w:cs="Times New Roman"/>
          <w:color w:val="auto"/>
          <w:sz w:val="26"/>
          <w:szCs w:val="26"/>
        </w:rPr>
      </w:pPr>
      <w:r w:rsidRPr="00FC12F4">
        <w:rPr>
          <w:rFonts w:ascii="Times New Roman" w:hAnsi="Times New Roman" w:cs="Times New Roman"/>
          <w:color w:val="auto"/>
          <w:sz w:val="26"/>
          <w:szCs w:val="26"/>
        </w:rPr>
        <w:t>Таблица №2</w:t>
      </w:r>
    </w:p>
    <w:p w:rsidR="00F80765" w:rsidRDefault="00121A17" w:rsidP="00FC12F4">
      <w:pPr>
        <w:pStyle w:val="a4"/>
        <w:spacing w:before="0" w:after="0"/>
        <w:jc w:val="center"/>
        <w:rPr>
          <w:rFonts w:ascii="Times New Roman" w:hAnsi="Times New Roman" w:cs="Times New Roman"/>
          <w:sz w:val="26"/>
          <w:szCs w:val="26"/>
        </w:rPr>
      </w:pPr>
      <w:r w:rsidRPr="00FC12F4">
        <w:rPr>
          <w:rFonts w:ascii="Times New Roman" w:hAnsi="Times New Roman" w:cs="Times New Roman"/>
          <w:color w:val="auto"/>
          <w:sz w:val="26"/>
          <w:szCs w:val="26"/>
        </w:rPr>
        <w:t>Паспорт подпрограммы</w:t>
      </w:r>
      <w:r w:rsidR="00FC12F4">
        <w:rPr>
          <w:rFonts w:ascii="Times New Roman" w:hAnsi="Times New Roman" w:cs="Times New Roman"/>
          <w:color w:val="auto"/>
          <w:sz w:val="26"/>
          <w:szCs w:val="26"/>
        </w:rPr>
        <w:t xml:space="preserve"> </w:t>
      </w:r>
      <w:r w:rsidRPr="00FC12F4">
        <w:rPr>
          <w:rFonts w:ascii="Times New Roman" w:hAnsi="Times New Roman" w:cs="Times New Roman"/>
          <w:sz w:val="26"/>
          <w:szCs w:val="26"/>
        </w:rPr>
        <w:t xml:space="preserve">МЦП «Поддержка потребительского рынка на селе </w:t>
      </w:r>
      <w:r w:rsidR="00FC12F4">
        <w:rPr>
          <w:rFonts w:ascii="Times New Roman" w:hAnsi="Times New Roman" w:cs="Times New Roman"/>
          <w:sz w:val="26"/>
          <w:szCs w:val="26"/>
        </w:rPr>
        <w:t xml:space="preserve"> </w:t>
      </w:r>
      <w:proofErr w:type="gramStart"/>
      <w:r w:rsidRPr="00FC12F4">
        <w:rPr>
          <w:rFonts w:ascii="Times New Roman" w:hAnsi="Times New Roman" w:cs="Times New Roman"/>
          <w:sz w:val="26"/>
          <w:szCs w:val="26"/>
        </w:rPr>
        <w:t>Гаврилов-Ямского</w:t>
      </w:r>
      <w:proofErr w:type="gramEnd"/>
      <w:r w:rsidRPr="00FC12F4">
        <w:rPr>
          <w:rFonts w:ascii="Times New Roman" w:hAnsi="Times New Roman" w:cs="Times New Roman"/>
          <w:sz w:val="26"/>
          <w:szCs w:val="26"/>
        </w:rPr>
        <w:t xml:space="preserve"> муниципального района»  </w:t>
      </w:r>
    </w:p>
    <w:p w:rsidR="00121A17" w:rsidRPr="00FC12F4" w:rsidRDefault="00121A17" w:rsidP="00FC12F4">
      <w:pPr>
        <w:pStyle w:val="a4"/>
        <w:spacing w:before="0" w:after="0"/>
        <w:jc w:val="center"/>
        <w:rPr>
          <w:rFonts w:ascii="Times New Roman" w:hAnsi="Times New Roman" w:cs="Times New Roman"/>
          <w:color w:val="auto"/>
          <w:sz w:val="26"/>
          <w:szCs w:val="26"/>
        </w:rPr>
      </w:pPr>
      <w:r w:rsidRPr="00FC12F4">
        <w:rPr>
          <w:rFonts w:ascii="Times New Roman" w:hAnsi="Times New Roman" w:cs="Times New Roman"/>
          <w:sz w:val="26"/>
          <w:szCs w:val="26"/>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121A17" w:rsidRPr="00AE189A" w:rsidTr="005B7BDB">
        <w:tc>
          <w:tcPr>
            <w:tcW w:w="3227" w:type="dxa"/>
          </w:tcPr>
          <w:p w:rsidR="00121A17" w:rsidRPr="00AE189A" w:rsidRDefault="00121A17" w:rsidP="00121A17">
            <w:r w:rsidRPr="00AE189A">
              <w:t xml:space="preserve">Наименование </w:t>
            </w:r>
            <w:r>
              <w:t>подп</w:t>
            </w:r>
            <w:r w:rsidRPr="00AE189A">
              <w:t>рограммы</w:t>
            </w:r>
          </w:p>
        </w:tc>
        <w:tc>
          <w:tcPr>
            <w:tcW w:w="6601" w:type="dxa"/>
          </w:tcPr>
          <w:p w:rsidR="00121A17" w:rsidRPr="00AE189A" w:rsidRDefault="00121A17" w:rsidP="005B7BDB">
            <w:r w:rsidRPr="00AE189A">
              <w:t xml:space="preserve">Муниципальная  целевая программа « Поддержка потребительского рынка на селе  </w:t>
            </w:r>
            <w:proofErr w:type="gramStart"/>
            <w:r w:rsidRPr="00AE189A">
              <w:t>Гаврилов-Ямского</w:t>
            </w:r>
            <w:proofErr w:type="gramEnd"/>
            <w:r w:rsidRPr="00AE189A">
              <w:t xml:space="preserve"> муниципального района» </w:t>
            </w:r>
          </w:p>
        </w:tc>
      </w:tr>
      <w:tr w:rsidR="00121A17" w:rsidRPr="00AE189A" w:rsidTr="005B7BDB">
        <w:tc>
          <w:tcPr>
            <w:tcW w:w="3227" w:type="dxa"/>
          </w:tcPr>
          <w:p w:rsidR="00121A17" w:rsidRPr="00AE189A" w:rsidRDefault="00121A17" w:rsidP="00121A17">
            <w:r>
              <w:t>Ответственный исполнитель</w:t>
            </w:r>
            <w:r w:rsidR="005B7BDB">
              <w:t xml:space="preserve"> подпрограммы</w:t>
            </w:r>
          </w:p>
        </w:tc>
        <w:tc>
          <w:tcPr>
            <w:tcW w:w="6601" w:type="dxa"/>
          </w:tcPr>
          <w:p w:rsidR="00121A17" w:rsidRPr="00AE189A" w:rsidRDefault="00121A17" w:rsidP="00FC12F4">
            <w:r>
              <w:t>Отдел экономики, предпринимательской деятельности и инвестиций Администрации</w:t>
            </w:r>
            <w:r w:rsidRPr="00AE189A">
              <w:t xml:space="preserve"> </w:t>
            </w:r>
            <w:proofErr w:type="gramStart"/>
            <w:r w:rsidRPr="00AE189A">
              <w:t>Гаврилов-Ямского</w:t>
            </w:r>
            <w:proofErr w:type="gramEnd"/>
            <w:r w:rsidRPr="00AE189A">
              <w:t xml:space="preserve"> </w:t>
            </w:r>
            <w:r>
              <w:t xml:space="preserve"> </w:t>
            </w:r>
            <w:r w:rsidR="00FC12F4">
              <w:t>муниципального района</w:t>
            </w:r>
          </w:p>
        </w:tc>
      </w:tr>
      <w:tr w:rsidR="005B7BDB" w:rsidRPr="00AE189A" w:rsidTr="005B7BDB">
        <w:tc>
          <w:tcPr>
            <w:tcW w:w="3227" w:type="dxa"/>
          </w:tcPr>
          <w:p w:rsidR="005B7BDB" w:rsidRPr="00AE189A" w:rsidRDefault="005B7BDB" w:rsidP="00121A17">
            <w:r>
              <w:t>Соисполнители подпрограммы</w:t>
            </w:r>
          </w:p>
        </w:tc>
        <w:tc>
          <w:tcPr>
            <w:tcW w:w="6601" w:type="dxa"/>
          </w:tcPr>
          <w:p w:rsidR="005B7BDB" w:rsidRPr="00AE189A" w:rsidRDefault="005B7BDB" w:rsidP="00FC12F4">
            <w:r>
              <w:t>Отдел экономики, предпринимательской деятельности и инвестиций Администрации</w:t>
            </w:r>
            <w:r w:rsidRPr="00AE189A">
              <w:t xml:space="preserve"> </w:t>
            </w:r>
            <w:proofErr w:type="gramStart"/>
            <w:r w:rsidRPr="00AE189A">
              <w:t>Гаврилов-Ямского</w:t>
            </w:r>
            <w:proofErr w:type="gramEnd"/>
            <w:r w:rsidRPr="00AE189A">
              <w:t xml:space="preserve"> </w:t>
            </w:r>
            <w:r>
              <w:t xml:space="preserve"> </w:t>
            </w:r>
            <w:r w:rsidR="00FC12F4">
              <w:lastRenderedPageBreak/>
              <w:t>муниципального района</w:t>
            </w:r>
          </w:p>
        </w:tc>
      </w:tr>
      <w:tr w:rsidR="00121A17" w:rsidRPr="00AE189A" w:rsidTr="005B7BDB">
        <w:tc>
          <w:tcPr>
            <w:tcW w:w="3227" w:type="dxa"/>
          </w:tcPr>
          <w:p w:rsidR="00121A17" w:rsidRPr="00AE189A" w:rsidRDefault="00121A17" w:rsidP="00121A17">
            <w:r w:rsidRPr="00AE189A">
              <w:lastRenderedPageBreak/>
              <w:t xml:space="preserve">Цели </w:t>
            </w:r>
            <w:r>
              <w:t xml:space="preserve"> подпрограммы</w:t>
            </w:r>
          </w:p>
        </w:tc>
        <w:tc>
          <w:tcPr>
            <w:tcW w:w="6601" w:type="dxa"/>
          </w:tcPr>
          <w:p w:rsidR="00121A17" w:rsidRPr="00AE189A" w:rsidRDefault="00121A17" w:rsidP="00121A17">
            <w:r w:rsidRPr="00AE189A">
              <w:t xml:space="preserve"> </w:t>
            </w:r>
            <w:r w:rsidR="00076326">
              <w:t xml:space="preserve">Обеспечение населения </w:t>
            </w:r>
            <w:proofErr w:type="gramStart"/>
            <w:r w:rsidR="00076326">
              <w:t>Гаврилов-Ямского</w:t>
            </w:r>
            <w:proofErr w:type="gramEnd"/>
            <w:r w:rsidR="00076326">
              <w:t xml:space="preserve"> муниципального района социально значимыми потребительскими товарами и бытовыми услугами</w:t>
            </w:r>
            <w:r w:rsidR="00076326" w:rsidRPr="00AE189A">
              <w:t xml:space="preserve"> </w:t>
            </w:r>
          </w:p>
        </w:tc>
      </w:tr>
      <w:tr w:rsidR="00121A17" w:rsidRPr="00AE189A" w:rsidTr="005B7BDB">
        <w:tc>
          <w:tcPr>
            <w:tcW w:w="3227" w:type="dxa"/>
          </w:tcPr>
          <w:p w:rsidR="00121A17" w:rsidRPr="00AE189A" w:rsidRDefault="00121A17" w:rsidP="00121A17">
            <w:r>
              <w:t xml:space="preserve">Задачи </w:t>
            </w:r>
            <w:r w:rsidRPr="00AE189A">
              <w:t xml:space="preserve"> </w:t>
            </w:r>
            <w:r>
              <w:t xml:space="preserve"> подпрограммы</w:t>
            </w:r>
          </w:p>
        </w:tc>
        <w:tc>
          <w:tcPr>
            <w:tcW w:w="6601" w:type="dxa"/>
          </w:tcPr>
          <w:p w:rsidR="00076326" w:rsidRDefault="00076326" w:rsidP="00076326">
            <w:r w:rsidRPr="00000F2D">
              <w:t>- сохранение комплексных приемных пунктов,</w:t>
            </w:r>
            <w:r>
              <w:rPr>
                <w:spacing w:val="2"/>
              </w:rPr>
              <w:t xml:space="preserve">   бань, салонов и мастерских,</w:t>
            </w:r>
            <w:r w:rsidRPr="00000F2D">
              <w:t xml:space="preserve"> оказ</w:t>
            </w:r>
            <w:r>
              <w:t xml:space="preserve">ывающих </w:t>
            </w:r>
            <w:r w:rsidRPr="00000F2D">
              <w:t xml:space="preserve"> бытовых услуг</w:t>
            </w:r>
            <w:r>
              <w:t xml:space="preserve">и сельскому </w:t>
            </w:r>
            <w:r w:rsidRPr="00000F2D">
              <w:t xml:space="preserve"> </w:t>
            </w:r>
            <w:r>
              <w:t xml:space="preserve"> </w:t>
            </w:r>
            <w:r w:rsidRPr="00000F2D">
              <w:t>населению</w:t>
            </w:r>
            <w:r>
              <w:t>;</w:t>
            </w:r>
          </w:p>
          <w:p w:rsidR="00076326" w:rsidRPr="00000F2D" w:rsidRDefault="00076326" w:rsidP="00076326">
            <w:r w:rsidRPr="00000F2D">
              <w:t>-  обеспечение сельского населения  социально</w:t>
            </w:r>
            <w:r>
              <w:t xml:space="preserve"> </w:t>
            </w:r>
            <w:r w:rsidRPr="00000F2D">
              <w:t>значимыми потребительскими товарами</w:t>
            </w:r>
            <w:r>
              <w:t>;</w:t>
            </w:r>
          </w:p>
          <w:p w:rsidR="00076326" w:rsidRPr="00000F2D" w:rsidRDefault="00076326" w:rsidP="00076326">
            <w:r w:rsidRPr="00000F2D">
              <w:t>- развитие  инфраструктуры сферы  потребительских услуг  на селе;</w:t>
            </w:r>
          </w:p>
          <w:p w:rsidR="00121A17" w:rsidRPr="00AE189A" w:rsidRDefault="00076326" w:rsidP="00076326">
            <w:r w:rsidRPr="00000F2D">
              <w:t>- обеспечение качества и безопасности продовольственных товаров на потребительском рынке района и защиты прав потребителей.</w:t>
            </w:r>
          </w:p>
        </w:tc>
      </w:tr>
      <w:tr w:rsidR="00121A17" w:rsidRPr="00AE189A" w:rsidTr="005B7BDB">
        <w:tc>
          <w:tcPr>
            <w:tcW w:w="3227" w:type="dxa"/>
          </w:tcPr>
          <w:p w:rsidR="00121A17" w:rsidRPr="00AE189A" w:rsidRDefault="00121A17" w:rsidP="00121A17">
            <w:r>
              <w:t>Основные целевые показатели подпрограммы</w:t>
            </w:r>
          </w:p>
        </w:tc>
        <w:tc>
          <w:tcPr>
            <w:tcW w:w="6601" w:type="dxa"/>
          </w:tcPr>
          <w:p w:rsidR="00076326" w:rsidRDefault="00076326" w:rsidP="00076326">
            <w:r>
              <w:t>к</w:t>
            </w:r>
            <w:r w:rsidRPr="003C247C">
              <w:t>оличество отдаленных населенных пунктов, не имеющих стационарной торговой сети, в которые осуществляется доставка товаров</w:t>
            </w:r>
            <w:r>
              <w:t>;</w:t>
            </w:r>
          </w:p>
          <w:p w:rsidR="00121A17" w:rsidRPr="00AE189A" w:rsidRDefault="00076326" w:rsidP="00076326">
            <w:r>
              <w:t xml:space="preserve">численность </w:t>
            </w:r>
            <w:proofErr w:type="gramStart"/>
            <w:r>
              <w:t>работающих</w:t>
            </w:r>
            <w:proofErr w:type="gramEnd"/>
            <w:r>
              <w:t xml:space="preserve"> в сфере бытового обслуживания населения в Гаврилов-Ямском районе</w:t>
            </w:r>
          </w:p>
        </w:tc>
      </w:tr>
      <w:tr w:rsidR="00121A17" w:rsidRPr="00AE189A" w:rsidTr="005B7BDB">
        <w:tc>
          <w:tcPr>
            <w:tcW w:w="3227" w:type="dxa"/>
          </w:tcPr>
          <w:p w:rsidR="00121A17" w:rsidRPr="00AE189A" w:rsidRDefault="00121A17" w:rsidP="00121A17">
            <w:r w:rsidRPr="00AE189A">
              <w:t xml:space="preserve">Сроки   реализации </w:t>
            </w:r>
            <w:r w:rsidR="00076326">
              <w:t xml:space="preserve"> подпрограммы</w:t>
            </w:r>
          </w:p>
        </w:tc>
        <w:tc>
          <w:tcPr>
            <w:tcW w:w="6601" w:type="dxa"/>
          </w:tcPr>
          <w:p w:rsidR="00121A17" w:rsidRPr="00AE189A" w:rsidRDefault="00121A17" w:rsidP="00076326">
            <w:r w:rsidRPr="00AE189A">
              <w:t>201</w:t>
            </w:r>
            <w:r w:rsidR="00076326">
              <w:t>6</w:t>
            </w:r>
            <w:r w:rsidRPr="00AE189A">
              <w:t>-201</w:t>
            </w:r>
            <w:r w:rsidR="00076326">
              <w:t>8</w:t>
            </w:r>
            <w:r w:rsidRPr="00AE189A">
              <w:t xml:space="preserve"> годы</w:t>
            </w:r>
          </w:p>
        </w:tc>
      </w:tr>
      <w:tr w:rsidR="00121A17" w:rsidRPr="00C55EA7" w:rsidTr="00FC12F4">
        <w:trPr>
          <w:trHeight w:val="1489"/>
        </w:trPr>
        <w:tc>
          <w:tcPr>
            <w:tcW w:w="3227" w:type="dxa"/>
          </w:tcPr>
          <w:p w:rsidR="00121A17" w:rsidRDefault="00121A17" w:rsidP="00121A17">
            <w:r w:rsidRPr="00C55EA7">
              <w:t>Объемы и источники финансирования подпрограммы</w:t>
            </w:r>
          </w:p>
          <w:p w:rsidR="00121A17" w:rsidRPr="00C55EA7" w:rsidRDefault="00121A17" w:rsidP="00121A17">
            <w:r>
              <w:t>(</w:t>
            </w:r>
            <w:r w:rsidRPr="00C55EA7">
              <w:t>тыс. руб</w:t>
            </w:r>
            <w:r w:rsidR="00FC12F4">
              <w:t>.</w:t>
            </w:r>
            <w:r>
              <w:t>)</w:t>
            </w:r>
          </w:p>
        </w:tc>
        <w:tc>
          <w:tcPr>
            <w:tcW w:w="6601" w:type="dxa"/>
          </w:tcPr>
          <w:p w:rsidR="00462827" w:rsidRPr="003C247C" w:rsidRDefault="00076326" w:rsidP="00462827">
            <w:pPr>
              <w:ind w:firstLine="54"/>
            </w:pPr>
            <w:r w:rsidRPr="003C247C">
              <w:t>Всего</w:t>
            </w:r>
            <w:r w:rsidR="00FC12F4">
              <w:t>259,442</w:t>
            </w:r>
            <w:r>
              <w:t xml:space="preserve"> *  (</w:t>
            </w:r>
            <w:r w:rsidRPr="003C247C">
              <w:t xml:space="preserve">из них </w:t>
            </w:r>
            <w:r w:rsidR="00FC12F4">
              <w:t>160,742*</w:t>
            </w:r>
            <w:r w:rsidR="009A64AE">
              <w:t xml:space="preserve"> </w:t>
            </w:r>
            <w:r>
              <w:t xml:space="preserve">- ОБ;  </w:t>
            </w:r>
            <w:r w:rsidR="00FC12F4">
              <w:t>98,7*</w:t>
            </w:r>
            <w:r w:rsidR="00462827">
              <w:t xml:space="preserve"> </w:t>
            </w:r>
            <w:r w:rsidR="00462827" w:rsidRPr="003C247C">
              <w:t>- БМР)</w:t>
            </w:r>
          </w:p>
          <w:p w:rsidR="00076326" w:rsidRDefault="00076326" w:rsidP="00076326">
            <w:pPr>
              <w:ind w:firstLine="54"/>
            </w:pPr>
            <w:r>
              <w:t xml:space="preserve">                                           </w:t>
            </w:r>
            <w:r w:rsidR="00E0026A">
              <w:t>в  т.</w:t>
            </w:r>
            <w:r w:rsidR="00FC12F4">
              <w:t xml:space="preserve"> </w:t>
            </w:r>
            <w:r w:rsidR="00E0026A">
              <w:t>ч. по годам</w:t>
            </w:r>
            <w:r w:rsidRPr="003C247C">
              <w:t>:</w:t>
            </w:r>
          </w:p>
          <w:p w:rsidR="00462827" w:rsidRPr="003C247C" w:rsidRDefault="00076326" w:rsidP="00462827">
            <w:pPr>
              <w:ind w:firstLine="54"/>
            </w:pPr>
            <w:r w:rsidRPr="003C247C">
              <w:t>201</w:t>
            </w:r>
            <w:r>
              <w:t>6</w:t>
            </w:r>
            <w:r w:rsidR="00FC12F4">
              <w:t xml:space="preserve"> </w:t>
            </w:r>
            <w:r w:rsidRPr="003C247C">
              <w:t xml:space="preserve">г. -  </w:t>
            </w:r>
            <w:r w:rsidR="00FC12F4">
              <w:t>45,455</w:t>
            </w:r>
            <w:r w:rsidR="00E0026A">
              <w:t xml:space="preserve">  (</w:t>
            </w:r>
            <w:r>
              <w:t xml:space="preserve">из них </w:t>
            </w:r>
            <w:r w:rsidR="00E0026A">
              <w:t xml:space="preserve"> </w:t>
            </w:r>
            <w:r w:rsidR="00FC12F4">
              <w:t>32,455</w:t>
            </w:r>
            <w:r w:rsidR="00462827">
              <w:t xml:space="preserve"> </w:t>
            </w:r>
            <w:r w:rsidR="00EF458D">
              <w:t>– ОБ; 13</w:t>
            </w:r>
            <w:r w:rsidR="00462827">
              <w:t xml:space="preserve">,0 </w:t>
            </w:r>
            <w:r w:rsidR="00462827" w:rsidRPr="003C247C">
              <w:t>- БМР)</w:t>
            </w:r>
          </w:p>
          <w:p w:rsidR="00076326" w:rsidRPr="003C247C" w:rsidRDefault="00076326" w:rsidP="00076326">
            <w:pPr>
              <w:ind w:firstLine="54"/>
            </w:pPr>
            <w:r w:rsidRPr="003C247C">
              <w:t>201</w:t>
            </w:r>
            <w:r>
              <w:t>7</w:t>
            </w:r>
            <w:r w:rsidR="00FC12F4">
              <w:t xml:space="preserve"> </w:t>
            </w:r>
            <w:r w:rsidRPr="003C247C">
              <w:t xml:space="preserve">г. –  </w:t>
            </w:r>
            <w:r w:rsidR="00FC12F4">
              <w:t>8,7</w:t>
            </w:r>
            <w:r w:rsidR="00E0026A">
              <w:t xml:space="preserve"> (</w:t>
            </w:r>
            <w:r w:rsidR="00FC12F4">
              <w:t>8,7</w:t>
            </w:r>
            <w:r w:rsidR="007A63AF">
              <w:t xml:space="preserve"> –</w:t>
            </w:r>
            <w:r w:rsidR="007A63AF" w:rsidRPr="003C247C">
              <w:t xml:space="preserve"> БМ</w:t>
            </w:r>
            <w:r w:rsidR="007A63AF">
              <w:t>)</w:t>
            </w:r>
            <w:r>
              <w:t xml:space="preserve">                                                   </w:t>
            </w:r>
            <w:r w:rsidRPr="003C247C">
              <w:t xml:space="preserve"> </w:t>
            </w:r>
          </w:p>
          <w:p w:rsidR="00121A17" w:rsidRPr="00FC12F4" w:rsidRDefault="00076326" w:rsidP="00FC12F4">
            <w:pPr>
              <w:ind w:firstLine="54"/>
            </w:pPr>
            <w:r>
              <w:t>2018</w:t>
            </w:r>
            <w:r w:rsidR="00FC12F4">
              <w:t xml:space="preserve"> </w:t>
            </w:r>
            <w:r w:rsidRPr="003C247C">
              <w:t xml:space="preserve">г. - </w:t>
            </w:r>
            <w:r w:rsidR="00114B41">
              <w:t xml:space="preserve"> </w:t>
            </w:r>
            <w:r w:rsidRPr="003C247C">
              <w:t xml:space="preserve"> </w:t>
            </w:r>
            <w:r w:rsidR="00FC12F4">
              <w:t>205,287</w:t>
            </w:r>
            <w:r>
              <w:t xml:space="preserve">* </w:t>
            </w:r>
            <w:r w:rsidR="00E0026A">
              <w:t>(</w:t>
            </w:r>
            <w:r w:rsidRPr="003C247C">
              <w:t xml:space="preserve">из них </w:t>
            </w:r>
            <w:r w:rsidR="00FC12F4">
              <w:t>128,287*</w:t>
            </w:r>
            <w:r w:rsidRPr="003C247C">
              <w:t xml:space="preserve"> -</w:t>
            </w:r>
            <w:r w:rsidR="00EF458D">
              <w:t xml:space="preserve"> </w:t>
            </w:r>
            <w:r w:rsidR="00FC12F4">
              <w:t>ОБ;</w:t>
            </w:r>
            <w:r w:rsidRPr="003C247C">
              <w:t xml:space="preserve"> </w:t>
            </w:r>
            <w:r w:rsidR="007A63AF">
              <w:t>77,0</w:t>
            </w:r>
            <w:r w:rsidR="00FC12F4">
              <w:t>*</w:t>
            </w:r>
            <w:r w:rsidR="00EF458D">
              <w:t xml:space="preserve"> </w:t>
            </w:r>
            <w:r w:rsidR="00FC12F4">
              <w:t>- БМР)</w:t>
            </w:r>
          </w:p>
        </w:tc>
      </w:tr>
      <w:tr w:rsidR="00121A17" w:rsidRPr="00C55EA7" w:rsidTr="005B7BDB">
        <w:trPr>
          <w:trHeight w:val="569"/>
        </w:trPr>
        <w:tc>
          <w:tcPr>
            <w:tcW w:w="3227" w:type="dxa"/>
          </w:tcPr>
          <w:p w:rsidR="00121A17" w:rsidRPr="00C55EA7" w:rsidRDefault="00076326" w:rsidP="00076326">
            <w:r>
              <w:t xml:space="preserve"> Контактные </w:t>
            </w:r>
            <w:r w:rsidR="00121A17" w:rsidRPr="00C55EA7">
              <w:t xml:space="preserve">лица </w:t>
            </w:r>
          </w:p>
        </w:tc>
        <w:tc>
          <w:tcPr>
            <w:tcW w:w="6601" w:type="dxa"/>
          </w:tcPr>
          <w:p w:rsidR="00121A17" w:rsidRDefault="00121A17" w:rsidP="00076326">
            <w:r w:rsidRPr="00C55EA7">
              <w:t xml:space="preserve"> </w:t>
            </w:r>
            <w:proofErr w:type="spellStart"/>
            <w:r w:rsidR="00EF458D">
              <w:t>Вехтер</w:t>
            </w:r>
            <w:proofErr w:type="spellEnd"/>
            <w:r w:rsidR="00EF458D">
              <w:t xml:space="preserve"> Анна Владимировна</w:t>
            </w:r>
            <w:r w:rsidRPr="00C55EA7">
              <w:t xml:space="preserve"> –</w:t>
            </w:r>
            <w:r w:rsidR="00076326">
              <w:t xml:space="preserve"> </w:t>
            </w:r>
            <w:r w:rsidR="00EF458D">
              <w:t xml:space="preserve">начальник </w:t>
            </w:r>
            <w:r w:rsidR="00076326">
              <w:t xml:space="preserve"> отдела </w:t>
            </w:r>
            <w:r w:rsidRPr="00C55EA7">
              <w:t xml:space="preserve"> экономики, предпринимательской деятельности и инв</w:t>
            </w:r>
            <w:r w:rsidR="00076326">
              <w:t>естиций Ад</w:t>
            </w:r>
            <w:r w:rsidR="00FC12F4">
              <w:t xml:space="preserve">министрации </w:t>
            </w:r>
            <w:proofErr w:type="gramStart"/>
            <w:r w:rsidR="00FC12F4">
              <w:t>Гаврилов-Ямского</w:t>
            </w:r>
            <w:proofErr w:type="gramEnd"/>
            <w:r w:rsidR="00FC12F4">
              <w:t xml:space="preserve"> МР, (48534) 2-32-</w:t>
            </w:r>
            <w:r w:rsidRPr="00C55EA7">
              <w:t>51</w:t>
            </w:r>
          </w:p>
          <w:p w:rsidR="00FC12F4" w:rsidRDefault="00FC12F4" w:rsidP="00076326">
            <w:r>
              <w:t xml:space="preserve">Голикова Ольга Алексеевна – ведущий специалист </w:t>
            </w:r>
            <w:r w:rsidRPr="00FC12F4">
              <w:t xml:space="preserve">отдела  экономики, предпринимательской деятельности и инвестиций Администрации </w:t>
            </w:r>
            <w:proofErr w:type="gramStart"/>
            <w:r w:rsidRPr="00FC12F4">
              <w:t>Гаврилов-Ямского</w:t>
            </w:r>
            <w:proofErr w:type="gramEnd"/>
            <w:r w:rsidRPr="00FC12F4">
              <w:t xml:space="preserve"> МР</w:t>
            </w:r>
            <w:r>
              <w:t xml:space="preserve">, </w:t>
            </w:r>
          </w:p>
          <w:p w:rsidR="00FC12F4" w:rsidRPr="00C55EA7" w:rsidRDefault="00FC12F4" w:rsidP="00076326">
            <w:r>
              <w:t>(48534) 2-34-51.</w:t>
            </w:r>
          </w:p>
        </w:tc>
      </w:tr>
    </w:tbl>
    <w:p w:rsidR="001F5548" w:rsidRPr="008A3950" w:rsidRDefault="001F5548" w:rsidP="001F5548">
      <w:pPr>
        <w:pStyle w:val="a7"/>
        <w:ind w:left="1211"/>
        <w:rPr>
          <w:rFonts w:ascii="Times New Roman" w:hAnsi="Times New Roman" w:cs="Times New Roman"/>
          <w:sz w:val="26"/>
          <w:szCs w:val="26"/>
        </w:rPr>
      </w:pPr>
      <w:r>
        <w:rPr>
          <w:b/>
          <w:sz w:val="26"/>
          <w:szCs w:val="26"/>
        </w:rPr>
        <w:t xml:space="preserve">* </w:t>
      </w:r>
      <w:r w:rsidRPr="008A3950">
        <w:rPr>
          <w:rFonts w:ascii="Times New Roman" w:hAnsi="Times New Roman" w:cs="Times New Roman"/>
          <w:sz w:val="26"/>
          <w:szCs w:val="26"/>
        </w:rPr>
        <w:t>ожидаемое финансирование</w:t>
      </w:r>
    </w:p>
    <w:p w:rsidR="00121A17" w:rsidRPr="001F5548" w:rsidRDefault="005F37BA" w:rsidP="00121A17">
      <w:pPr>
        <w:pStyle w:val="a4"/>
        <w:spacing w:before="0" w:after="0"/>
        <w:ind w:firstLine="708"/>
        <w:jc w:val="both"/>
        <w:rPr>
          <w:rFonts w:ascii="Times New Roman" w:hAnsi="Times New Roman" w:cs="Times New Roman"/>
          <w:color w:val="auto"/>
          <w:sz w:val="26"/>
          <w:szCs w:val="26"/>
        </w:rPr>
      </w:pPr>
      <w:r>
        <w:rPr>
          <w:rFonts w:ascii="Times New Roman" w:hAnsi="Times New Roman" w:cs="Times New Roman"/>
          <w:sz w:val="28"/>
          <w:szCs w:val="28"/>
        </w:rPr>
        <w:t xml:space="preserve">б) </w:t>
      </w:r>
      <w:r w:rsidR="00121A17" w:rsidRPr="001F5548">
        <w:rPr>
          <w:rFonts w:ascii="Times New Roman" w:hAnsi="Times New Roman" w:cs="Times New Roman"/>
          <w:sz w:val="26"/>
          <w:szCs w:val="26"/>
        </w:rPr>
        <w:t xml:space="preserve">Муниципальная целевая программа «Поддержка и развитие малого и среднего предпринимательства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ф</w:t>
      </w:r>
      <w:r w:rsidR="00121A17" w:rsidRPr="001F5548">
        <w:rPr>
          <w:rFonts w:ascii="Times New Roman" w:hAnsi="Times New Roman" w:cs="Times New Roman"/>
          <w:color w:val="auto"/>
          <w:sz w:val="26"/>
          <w:szCs w:val="26"/>
        </w:rPr>
        <w:t xml:space="preserve">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Гаврилов-Ямского муниципального района. </w:t>
      </w:r>
    </w:p>
    <w:p w:rsidR="001F5548" w:rsidRDefault="00121A17" w:rsidP="00E0026A">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 xml:space="preserve">Основные сведения о подпрограмме  МЦП </w:t>
      </w:r>
      <w:r w:rsidRPr="001F5548">
        <w:rPr>
          <w:rFonts w:ascii="Times New Roman" w:hAnsi="Times New Roman" w:cs="Times New Roman"/>
          <w:sz w:val="26"/>
          <w:szCs w:val="26"/>
        </w:rPr>
        <w:t xml:space="preserve">«Поддержка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№3).</w:t>
      </w:r>
    </w:p>
    <w:p w:rsidR="00E0026A" w:rsidRPr="00E0026A" w:rsidRDefault="00E0026A" w:rsidP="00E0026A">
      <w:pPr>
        <w:pStyle w:val="a4"/>
        <w:spacing w:before="0" w:after="0"/>
        <w:ind w:firstLine="708"/>
        <w:jc w:val="both"/>
        <w:rPr>
          <w:rFonts w:ascii="Times New Roman" w:hAnsi="Times New Roman" w:cs="Times New Roman"/>
          <w:color w:val="auto"/>
          <w:sz w:val="26"/>
          <w:szCs w:val="26"/>
        </w:rPr>
      </w:pPr>
    </w:p>
    <w:p w:rsidR="00121A17" w:rsidRPr="001F5548" w:rsidRDefault="00121A17" w:rsidP="00121A17">
      <w:pPr>
        <w:pStyle w:val="a4"/>
        <w:spacing w:before="0" w:after="0"/>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 3</w:t>
      </w:r>
    </w:p>
    <w:p w:rsidR="00121A17" w:rsidRDefault="00F80765" w:rsidP="00F80765">
      <w:pPr>
        <w:pStyle w:val="a4"/>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Паспорт  подпрограммы </w:t>
      </w:r>
      <w:r w:rsidR="00121A17" w:rsidRPr="001F5548">
        <w:rPr>
          <w:rFonts w:ascii="Times New Roman" w:hAnsi="Times New Roman" w:cs="Times New Roman"/>
          <w:color w:val="auto"/>
          <w:sz w:val="26"/>
          <w:szCs w:val="26"/>
        </w:rPr>
        <w:t>МЦП</w:t>
      </w:r>
      <w:r w:rsidR="00121A17" w:rsidRPr="001F5548">
        <w:rPr>
          <w:rFonts w:ascii="Times New Roman" w:hAnsi="Times New Roman" w:cs="Times New Roman"/>
          <w:b/>
          <w:color w:val="auto"/>
          <w:sz w:val="26"/>
          <w:szCs w:val="26"/>
        </w:rPr>
        <w:t xml:space="preserve"> «</w:t>
      </w:r>
      <w:r w:rsidR="00121A17" w:rsidRPr="001F5548">
        <w:rPr>
          <w:rFonts w:ascii="Times New Roman" w:hAnsi="Times New Roman" w:cs="Times New Roman"/>
          <w:color w:val="auto"/>
          <w:sz w:val="26"/>
          <w:szCs w:val="26"/>
        </w:rPr>
        <w:t>Поддержка и развитие малого и среднего предпр</w:t>
      </w:r>
      <w:r>
        <w:rPr>
          <w:rFonts w:ascii="Times New Roman" w:hAnsi="Times New Roman" w:cs="Times New Roman"/>
          <w:color w:val="auto"/>
          <w:sz w:val="26"/>
          <w:szCs w:val="26"/>
        </w:rPr>
        <w:t xml:space="preserve">инимательства </w:t>
      </w:r>
      <w:proofErr w:type="gramStart"/>
      <w:r w:rsidR="00121A17" w:rsidRPr="001F5548">
        <w:rPr>
          <w:rFonts w:ascii="Times New Roman" w:hAnsi="Times New Roman" w:cs="Times New Roman"/>
          <w:color w:val="auto"/>
          <w:sz w:val="26"/>
          <w:szCs w:val="26"/>
        </w:rPr>
        <w:t>Гаврилов-Ямского</w:t>
      </w:r>
      <w:proofErr w:type="gramEnd"/>
      <w:r w:rsidR="00121A17" w:rsidRPr="001F5548">
        <w:rPr>
          <w:rFonts w:ascii="Times New Roman" w:hAnsi="Times New Roman" w:cs="Times New Roman"/>
          <w:color w:val="auto"/>
          <w:sz w:val="26"/>
          <w:szCs w:val="26"/>
        </w:rPr>
        <w:t xml:space="preserve"> муниципального района»  </w:t>
      </w:r>
    </w:p>
    <w:p w:rsidR="00F80765" w:rsidRPr="001F5548" w:rsidRDefault="00F80765" w:rsidP="00121A17">
      <w:pPr>
        <w:pStyle w:val="a4"/>
        <w:jc w:val="center"/>
        <w:rPr>
          <w:rFonts w:ascii="Times New Roman" w:hAnsi="Times New Roman" w:cs="Times New Roman"/>
          <w:b/>
          <w:color w:val="auto"/>
          <w:sz w:val="26"/>
          <w:szCs w:val="26"/>
        </w:rPr>
      </w:pPr>
    </w:p>
    <w:tbl>
      <w:tblPr>
        <w:tblW w:w="5074"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432"/>
        <w:gridCol w:w="7274"/>
      </w:tblGrid>
      <w:tr w:rsidR="00121A17" w:rsidRPr="00CC2227" w:rsidTr="00F80765">
        <w:trPr>
          <w:trHeight w:val="796"/>
          <w:jc w:val="center"/>
        </w:trPr>
        <w:tc>
          <w:tcPr>
            <w:tcW w:w="1253"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lastRenderedPageBreak/>
              <w:t xml:space="preserve">Наименование подпрограммы </w:t>
            </w:r>
          </w:p>
        </w:tc>
        <w:tc>
          <w:tcPr>
            <w:tcW w:w="3747" w:type="pct"/>
          </w:tcPr>
          <w:p w:rsidR="00121A17" w:rsidRPr="00CC2227" w:rsidRDefault="00121A17" w:rsidP="00076326">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w:t>
            </w:r>
            <w:r>
              <w:rPr>
                <w:rFonts w:ascii="Times New Roman" w:hAnsi="Times New Roman" w:cs="Times New Roman"/>
                <w:color w:val="auto"/>
              </w:rPr>
              <w:t>М</w:t>
            </w:r>
            <w:r w:rsidRPr="00CC2227">
              <w:rPr>
                <w:rFonts w:ascii="Times New Roman" w:hAnsi="Times New Roman" w:cs="Times New Roman"/>
                <w:color w:val="auto"/>
              </w:rPr>
              <w:t xml:space="preserve">униципальная целевая  программа «Поддержка и развитие малого и среднего предпринимательства  </w:t>
            </w:r>
            <w:proofErr w:type="gramStart"/>
            <w:r w:rsidRPr="00CC2227">
              <w:rPr>
                <w:rFonts w:ascii="Times New Roman" w:hAnsi="Times New Roman" w:cs="Times New Roman"/>
                <w:color w:val="auto"/>
              </w:rPr>
              <w:t>Гаврилов-Ямского</w:t>
            </w:r>
            <w:proofErr w:type="gramEnd"/>
            <w:r w:rsidRPr="00CC2227">
              <w:rPr>
                <w:rFonts w:ascii="Times New Roman" w:hAnsi="Times New Roman" w:cs="Times New Roman"/>
                <w:color w:val="auto"/>
              </w:rPr>
              <w:t xml:space="preserve"> муниципального района»  </w:t>
            </w:r>
          </w:p>
        </w:tc>
      </w:tr>
      <w:tr w:rsidR="00121A17" w:rsidRPr="00CC2227" w:rsidTr="00FC12F4">
        <w:trPr>
          <w:trHeight w:val="770"/>
          <w:jc w:val="center"/>
        </w:trPr>
        <w:tc>
          <w:tcPr>
            <w:tcW w:w="1253" w:type="pct"/>
          </w:tcPr>
          <w:p w:rsidR="00121A1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Ответственный исполнитель</w:t>
            </w:r>
          </w:p>
          <w:p w:rsidR="00121A17" w:rsidRPr="00CC222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подпрограммы</w:t>
            </w:r>
          </w:p>
        </w:tc>
        <w:tc>
          <w:tcPr>
            <w:tcW w:w="3747"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От</w:t>
            </w:r>
            <w:r w:rsidR="0080790B">
              <w:rPr>
                <w:rFonts w:ascii="Times New Roman" w:hAnsi="Times New Roman" w:cs="Times New Roman"/>
                <w:color w:val="auto"/>
              </w:rPr>
              <w:t>д</w:t>
            </w:r>
            <w:r w:rsidRPr="00CC2227">
              <w:rPr>
                <w:rFonts w:ascii="Times New Roman" w:hAnsi="Times New Roman" w:cs="Times New Roman"/>
                <w:color w:val="auto"/>
              </w:rPr>
              <w:t xml:space="preserve">ел экономики, предпринимательской деятельности и инвестиций Администрации </w:t>
            </w:r>
            <w:proofErr w:type="gramStart"/>
            <w:r w:rsidRPr="00CC2227">
              <w:rPr>
                <w:rFonts w:ascii="Times New Roman" w:hAnsi="Times New Roman" w:cs="Times New Roman"/>
                <w:color w:val="auto"/>
              </w:rPr>
              <w:t>Гаврило</w:t>
            </w:r>
            <w:r>
              <w:rPr>
                <w:rFonts w:ascii="Times New Roman" w:hAnsi="Times New Roman" w:cs="Times New Roman"/>
                <w:color w:val="auto"/>
              </w:rPr>
              <w:t>в-Ямского</w:t>
            </w:r>
            <w:proofErr w:type="gramEnd"/>
            <w:r>
              <w:rPr>
                <w:rFonts w:ascii="Times New Roman" w:hAnsi="Times New Roman" w:cs="Times New Roman"/>
                <w:color w:val="auto"/>
              </w:rPr>
              <w:t xml:space="preserve"> муниципального района</w:t>
            </w:r>
          </w:p>
        </w:tc>
      </w:tr>
      <w:tr w:rsidR="00076326" w:rsidRPr="00CC2227" w:rsidTr="00F80765">
        <w:trPr>
          <w:trHeight w:val="303"/>
          <w:jc w:val="center"/>
        </w:trPr>
        <w:tc>
          <w:tcPr>
            <w:tcW w:w="1253" w:type="pct"/>
          </w:tcPr>
          <w:p w:rsidR="00076326" w:rsidRDefault="00076326" w:rsidP="00121A17">
            <w:pPr>
              <w:pStyle w:val="a4"/>
              <w:rPr>
                <w:rFonts w:ascii="Times New Roman" w:hAnsi="Times New Roman" w:cs="Times New Roman"/>
                <w:color w:val="auto"/>
              </w:rPr>
            </w:pPr>
            <w:r>
              <w:rPr>
                <w:rFonts w:ascii="Times New Roman" w:hAnsi="Times New Roman" w:cs="Times New Roman"/>
                <w:color w:val="auto"/>
              </w:rPr>
              <w:t>Соисполнители подпрограммы</w:t>
            </w:r>
          </w:p>
        </w:tc>
        <w:tc>
          <w:tcPr>
            <w:tcW w:w="3747" w:type="pct"/>
          </w:tcPr>
          <w:p w:rsidR="00076326" w:rsidRDefault="00076326" w:rsidP="00121A17">
            <w:pPr>
              <w:pStyle w:val="a4"/>
              <w:rPr>
                <w:rFonts w:ascii="Times New Roman" w:hAnsi="Times New Roman" w:cs="Times New Roman"/>
                <w:color w:val="auto"/>
              </w:rPr>
            </w:pPr>
            <w:r w:rsidRPr="000F74B9">
              <w:rPr>
                <w:rFonts w:ascii="Times New Roman" w:hAnsi="Times New Roman" w:cs="Times New Roman"/>
                <w:color w:val="auto"/>
              </w:rPr>
              <w:t xml:space="preserve">- </w:t>
            </w:r>
            <w:r>
              <w:rPr>
                <w:rFonts w:ascii="Times New Roman" w:hAnsi="Times New Roman" w:cs="Times New Roman"/>
                <w:color w:val="auto"/>
              </w:rPr>
              <w:t>К</w:t>
            </w:r>
            <w:r w:rsidRPr="000F74B9">
              <w:rPr>
                <w:rFonts w:ascii="Times New Roman" w:hAnsi="Times New Roman" w:cs="Times New Roman"/>
                <w:color w:val="auto"/>
              </w:rPr>
              <w:t xml:space="preserve">оординационный совет по малому и среднему предпринимательству при Главе </w:t>
            </w:r>
            <w:proofErr w:type="gramStart"/>
            <w:r w:rsidRPr="000F74B9">
              <w:rPr>
                <w:rFonts w:ascii="Times New Roman" w:hAnsi="Times New Roman" w:cs="Times New Roman"/>
                <w:color w:val="auto"/>
              </w:rPr>
              <w:t>Гаврилов-Ямского</w:t>
            </w:r>
            <w:proofErr w:type="gramEnd"/>
            <w:r w:rsidRPr="000F74B9">
              <w:rPr>
                <w:rFonts w:ascii="Times New Roman" w:hAnsi="Times New Roman" w:cs="Times New Roman"/>
                <w:color w:val="auto"/>
              </w:rPr>
              <w:t xml:space="preserve"> муниципальног</w:t>
            </w:r>
            <w:r w:rsidR="00F80765">
              <w:rPr>
                <w:rFonts w:ascii="Times New Roman" w:hAnsi="Times New Roman" w:cs="Times New Roman"/>
                <w:color w:val="auto"/>
              </w:rPr>
              <w:t>о района</w:t>
            </w:r>
          </w:p>
        </w:tc>
      </w:tr>
      <w:tr w:rsidR="00121A17" w:rsidRPr="00CC2227" w:rsidTr="00F80765">
        <w:trPr>
          <w:trHeight w:val="1078"/>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Цели подпрограммы</w:t>
            </w:r>
          </w:p>
        </w:tc>
        <w:tc>
          <w:tcPr>
            <w:tcW w:w="3747" w:type="pct"/>
          </w:tcPr>
          <w:p w:rsidR="00121A17" w:rsidRPr="00CC2227"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 xml:space="preserve">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0F74B9">
              <w:rPr>
                <w:rFonts w:ascii="Times New Roman" w:hAnsi="Times New Roman" w:cs="Times New Roman"/>
                <w:color w:val="auto"/>
              </w:rPr>
              <w:t>Гаврилов-Ямского</w:t>
            </w:r>
            <w:proofErr w:type="gramEnd"/>
            <w:r w:rsidRPr="000F74B9">
              <w:rPr>
                <w:rFonts w:ascii="Times New Roman" w:hAnsi="Times New Roman" w:cs="Times New Roman"/>
                <w:color w:val="auto"/>
              </w:rPr>
              <w:t xml:space="preserve"> муниципального района.</w:t>
            </w:r>
          </w:p>
        </w:tc>
      </w:tr>
      <w:tr w:rsidR="00121A17" w:rsidRPr="00CC2227" w:rsidTr="00F80765">
        <w:trPr>
          <w:trHeight w:val="2429"/>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Задачи подпрограммы</w:t>
            </w:r>
          </w:p>
        </w:tc>
        <w:tc>
          <w:tcPr>
            <w:tcW w:w="3747" w:type="pct"/>
          </w:tcPr>
          <w:p w:rsidR="00076326" w:rsidRDefault="00076326" w:rsidP="00F80765">
            <w:pPr>
              <w:pStyle w:val="a4"/>
              <w:spacing w:before="0" w:after="0"/>
              <w:jc w:val="both"/>
              <w:rPr>
                <w:rFonts w:ascii="Times New Roman" w:hAnsi="Times New Roman" w:cs="Times New Roman"/>
              </w:rPr>
            </w:pPr>
            <w:r w:rsidRPr="0033419E">
              <w:rPr>
                <w:rFonts w:ascii="Times New Roman" w:hAnsi="Times New Roman" w:cs="Times New Roman"/>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076326" w:rsidRPr="001620CB" w:rsidRDefault="00076326" w:rsidP="00F80765">
            <w:pPr>
              <w:pStyle w:val="a4"/>
              <w:spacing w:before="0" w:after="0"/>
              <w:jc w:val="both"/>
              <w:rPr>
                <w:rFonts w:ascii="Times New Roman" w:hAnsi="Times New Roman" w:cs="Times New Roman"/>
              </w:rPr>
            </w:pPr>
            <w:r>
              <w:rPr>
                <w:rFonts w:ascii="Times New Roman" w:hAnsi="Times New Roman" w:cs="Times New Roman"/>
              </w:rPr>
              <w:t>-с</w:t>
            </w:r>
            <w:r w:rsidRPr="001620CB">
              <w:rPr>
                <w:rFonts w:ascii="Times New Roman" w:hAnsi="Times New Roman" w:cs="Times New Roman"/>
              </w:rPr>
              <w:t>одействие продвижению и росту конкуре</w:t>
            </w:r>
            <w:r>
              <w:rPr>
                <w:rFonts w:ascii="Times New Roman" w:hAnsi="Times New Roman" w:cs="Times New Roman"/>
              </w:rPr>
              <w:t>н</w:t>
            </w:r>
            <w:r w:rsidRPr="001620CB">
              <w:rPr>
                <w:rFonts w:ascii="Times New Roman" w:hAnsi="Times New Roman" w:cs="Times New Roman"/>
              </w:rPr>
              <w:t xml:space="preserve">тоспособности продукции малого и среднего </w:t>
            </w:r>
            <w:r>
              <w:rPr>
                <w:rFonts w:ascii="Times New Roman" w:hAnsi="Times New Roman" w:cs="Times New Roman"/>
              </w:rPr>
              <w:t>предпринимательства;</w:t>
            </w:r>
          </w:p>
          <w:p w:rsidR="00076326" w:rsidRPr="001620CB" w:rsidRDefault="00076326" w:rsidP="00F80765">
            <w:pPr>
              <w:pStyle w:val="a4"/>
              <w:spacing w:before="0" w:after="0"/>
              <w:jc w:val="both"/>
              <w:rPr>
                <w:rFonts w:ascii="Times New Roman" w:hAnsi="Times New Roman" w:cs="Times New Roman"/>
              </w:rPr>
            </w:pPr>
            <w:r>
              <w:rPr>
                <w:rFonts w:ascii="Times New Roman" w:hAnsi="Times New Roman" w:cs="Times New Roman"/>
              </w:rPr>
              <w:t>- р</w:t>
            </w:r>
            <w:r w:rsidRPr="001620CB">
              <w:rPr>
                <w:rFonts w:ascii="Times New Roman" w:hAnsi="Times New Roman" w:cs="Times New Roman"/>
              </w:rPr>
              <w:t>азвитие инфраструктуры поддержки малого и среднего предпринимательства</w:t>
            </w:r>
            <w:r>
              <w:rPr>
                <w:rFonts w:ascii="Times New Roman" w:hAnsi="Times New Roman" w:cs="Times New Roman"/>
              </w:rPr>
              <w:t>, имущественная поддержка;</w:t>
            </w:r>
          </w:p>
          <w:p w:rsidR="00121A17" w:rsidRPr="00CC2227" w:rsidRDefault="00076326" w:rsidP="00F80765">
            <w:pPr>
              <w:pStyle w:val="a4"/>
              <w:spacing w:before="0" w:after="0"/>
              <w:rPr>
                <w:rFonts w:ascii="Times New Roman" w:hAnsi="Times New Roman" w:cs="Times New Roman"/>
                <w:color w:val="auto"/>
              </w:rPr>
            </w:pPr>
            <w:r w:rsidRPr="00E63129">
              <w:rPr>
                <w:rFonts w:ascii="Times New Roman" w:hAnsi="Times New Roman" w:cs="Times New Roman"/>
              </w:rPr>
              <w:t>- финансовая поддержка субъектов малого</w:t>
            </w:r>
            <w:r>
              <w:rPr>
                <w:rFonts w:ascii="Times New Roman" w:hAnsi="Times New Roman" w:cs="Times New Roman"/>
              </w:rPr>
              <w:t xml:space="preserve"> и среднего предпринимательства.</w:t>
            </w:r>
            <w:r w:rsidR="00121A17" w:rsidRPr="00CC2227">
              <w:rPr>
                <w:rFonts w:ascii="Times New Roman" w:hAnsi="Times New Roman" w:cs="Times New Roman"/>
                <w:color w:val="auto"/>
              </w:rPr>
              <w:t xml:space="preserve"> </w:t>
            </w:r>
          </w:p>
        </w:tc>
      </w:tr>
      <w:tr w:rsidR="00121A17" w:rsidRPr="00CC2227" w:rsidTr="00F80765">
        <w:trPr>
          <w:trHeight w:val="1575"/>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Основные целевые показатели </w:t>
            </w:r>
            <w:r w:rsidRPr="00CC2227">
              <w:rPr>
                <w:rFonts w:ascii="Times New Roman" w:hAnsi="Times New Roman" w:cs="Times New Roman"/>
                <w:color w:val="auto"/>
              </w:rPr>
              <w:t xml:space="preserve"> </w:t>
            </w:r>
            <w:r>
              <w:rPr>
                <w:rFonts w:ascii="Times New Roman" w:hAnsi="Times New Roman" w:cs="Times New Roman"/>
                <w:color w:val="auto"/>
              </w:rPr>
              <w:t>подп</w:t>
            </w:r>
            <w:r w:rsidRPr="00CC2227">
              <w:rPr>
                <w:rFonts w:ascii="Times New Roman" w:hAnsi="Times New Roman" w:cs="Times New Roman"/>
                <w:color w:val="auto"/>
              </w:rPr>
              <w:t xml:space="preserve">рограммы </w:t>
            </w:r>
          </w:p>
        </w:tc>
        <w:tc>
          <w:tcPr>
            <w:tcW w:w="3747" w:type="pct"/>
          </w:tcPr>
          <w:p w:rsidR="00076326" w:rsidRPr="000F74B9"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количество вновь созданных рабочих мест;</w:t>
            </w:r>
          </w:p>
          <w:p w:rsidR="00076326" w:rsidRPr="000F74B9"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количество сохраненных рабочих мест;</w:t>
            </w:r>
          </w:p>
          <w:p w:rsidR="00121A17" w:rsidRPr="00CC2227"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w:t>
            </w:r>
            <w:r w:rsidRPr="000F74B9">
              <w:rPr>
                <w:rFonts w:ascii="Times New Roman" w:hAnsi="Times New Roman" w:cs="Times New Roman"/>
              </w:rPr>
              <w:t xml:space="preserve">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w:t>
            </w:r>
            <w:proofErr w:type="gramStart"/>
            <w:r w:rsidRPr="000F74B9">
              <w:rPr>
                <w:rFonts w:ascii="Times New Roman" w:hAnsi="Times New Roman" w:cs="Times New Roman"/>
              </w:rPr>
              <w:t>Гаврилов-Ямского</w:t>
            </w:r>
            <w:proofErr w:type="gramEnd"/>
            <w:r w:rsidRPr="000F74B9">
              <w:rPr>
                <w:rFonts w:ascii="Times New Roman" w:hAnsi="Times New Roman" w:cs="Times New Roman"/>
              </w:rPr>
              <w:t xml:space="preserve"> муниципального района»  на 2016-2018 годы</w:t>
            </w:r>
            <w:r w:rsidR="00121A17" w:rsidRPr="00CC2227">
              <w:rPr>
                <w:rFonts w:ascii="Times New Roman" w:hAnsi="Times New Roman" w:cs="Times New Roman"/>
                <w:color w:val="auto"/>
              </w:rPr>
              <w:t xml:space="preserve"> </w:t>
            </w:r>
          </w:p>
        </w:tc>
      </w:tr>
      <w:tr w:rsidR="00121A17" w:rsidRPr="00CC2227" w:rsidTr="00F80765">
        <w:trPr>
          <w:trHeight w:val="269"/>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Сроки  реализации </w:t>
            </w:r>
          </w:p>
        </w:tc>
        <w:tc>
          <w:tcPr>
            <w:tcW w:w="3747"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t>201</w:t>
            </w:r>
            <w:r w:rsidR="00076326">
              <w:rPr>
                <w:rFonts w:ascii="Times New Roman" w:hAnsi="Times New Roman" w:cs="Times New Roman"/>
                <w:color w:val="auto"/>
              </w:rPr>
              <w:t>6</w:t>
            </w:r>
            <w:r w:rsidRPr="00CC2227">
              <w:rPr>
                <w:rFonts w:ascii="Times New Roman" w:hAnsi="Times New Roman" w:cs="Times New Roman"/>
                <w:color w:val="auto"/>
              </w:rPr>
              <w:t>-201</w:t>
            </w:r>
            <w:r w:rsidR="00076326">
              <w:rPr>
                <w:rFonts w:ascii="Times New Roman" w:hAnsi="Times New Roman" w:cs="Times New Roman"/>
                <w:color w:val="auto"/>
              </w:rPr>
              <w:t>8</w:t>
            </w:r>
            <w:r w:rsidRPr="00CC2227">
              <w:rPr>
                <w:rFonts w:ascii="Times New Roman" w:hAnsi="Times New Roman" w:cs="Times New Roman"/>
                <w:color w:val="auto"/>
              </w:rPr>
              <w:t xml:space="preserve"> годы</w:t>
            </w:r>
          </w:p>
        </w:tc>
      </w:tr>
      <w:tr w:rsidR="00121A17" w:rsidRPr="00CC2227" w:rsidTr="00F80765">
        <w:trPr>
          <w:trHeight w:val="1183"/>
          <w:jc w:val="center"/>
        </w:trPr>
        <w:tc>
          <w:tcPr>
            <w:tcW w:w="1253" w:type="pct"/>
          </w:tcPr>
          <w:p w:rsidR="00121A17" w:rsidRDefault="00076326" w:rsidP="00F80765">
            <w:pPr>
              <w:pStyle w:val="a4"/>
              <w:spacing w:before="0" w:after="0"/>
              <w:rPr>
                <w:rFonts w:ascii="Times New Roman" w:hAnsi="Times New Roman" w:cs="Times New Roman"/>
                <w:color w:val="auto"/>
              </w:rPr>
            </w:pPr>
            <w:r>
              <w:rPr>
                <w:rFonts w:ascii="Times New Roman" w:hAnsi="Times New Roman" w:cs="Times New Roman"/>
                <w:color w:val="auto"/>
              </w:rPr>
              <w:t>Объемы и источники финансирования подпрограммы</w:t>
            </w:r>
            <w:r w:rsidR="0006135F">
              <w:rPr>
                <w:rFonts w:ascii="Times New Roman" w:hAnsi="Times New Roman" w:cs="Times New Roman"/>
                <w:color w:val="auto"/>
              </w:rPr>
              <w:t>,</w:t>
            </w:r>
          </w:p>
          <w:p w:rsidR="0006135F" w:rsidRPr="00CC2227" w:rsidRDefault="0006135F"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 </w:t>
            </w:r>
            <w:r w:rsidR="00DB54AE">
              <w:rPr>
                <w:rFonts w:ascii="Times New Roman" w:hAnsi="Times New Roman" w:cs="Times New Roman"/>
                <w:color w:val="auto"/>
              </w:rPr>
              <w:t>(</w:t>
            </w:r>
            <w:r>
              <w:rPr>
                <w:rFonts w:ascii="Times New Roman" w:hAnsi="Times New Roman" w:cs="Times New Roman"/>
                <w:color w:val="auto"/>
              </w:rPr>
              <w:t>тыс. руб.</w:t>
            </w:r>
            <w:r w:rsidR="00DB54AE">
              <w:rPr>
                <w:rFonts w:ascii="Times New Roman" w:hAnsi="Times New Roman" w:cs="Times New Roman"/>
                <w:color w:val="auto"/>
              </w:rPr>
              <w:t>)</w:t>
            </w:r>
          </w:p>
        </w:tc>
        <w:tc>
          <w:tcPr>
            <w:tcW w:w="3747" w:type="pct"/>
          </w:tcPr>
          <w:p w:rsidR="00076326" w:rsidRPr="000F74B9"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 xml:space="preserve">Всего: </w:t>
            </w:r>
            <w:r w:rsidR="00FC12F4">
              <w:rPr>
                <w:rFonts w:ascii="Times New Roman" w:hAnsi="Times New Roman" w:cs="Times New Roman"/>
                <w:color w:val="auto"/>
              </w:rPr>
              <w:t>527</w:t>
            </w:r>
            <w:r w:rsidR="00E0026A">
              <w:rPr>
                <w:rFonts w:ascii="Times New Roman" w:hAnsi="Times New Roman" w:cs="Times New Roman"/>
                <w:color w:val="auto"/>
              </w:rPr>
              <w:t xml:space="preserve"> * (</w:t>
            </w:r>
            <w:r>
              <w:rPr>
                <w:rFonts w:ascii="Times New Roman" w:hAnsi="Times New Roman" w:cs="Times New Roman"/>
                <w:color w:val="auto"/>
              </w:rPr>
              <w:t xml:space="preserve">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w:t>
            </w:r>
            <w:r w:rsidR="00FC12F4">
              <w:rPr>
                <w:rFonts w:ascii="Times New Roman" w:hAnsi="Times New Roman" w:cs="Times New Roman"/>
                <w:color w:val="auto"/>
              </w:rPr>
              <w:t>527</w:t>
            </w:r>
            <w:r w:rsidR="00E0026A">
              <w:rPr>
                <w:rFonts w:ascii="Times New Roman" w:hAnsi="Times New Roman" w:cs="Times New Roman"/>
                <w:color w:val="auto"/>
              </w:rPr>
              <w:t>,0</w:t>
            </w:r>
            <w:r w:rsidR="00FC12F4">
              <w:rPr>
                <w:rFonts w:ascii="Times New Roman" w:hAnsi="Times New Roman" w:cs="Times New Roman"/>
                <w:color w:val="auto"/>
              </w:rPr>
              <w:t>*</w:t>
            </w:r>
            <w:r>
              <w:rPr>
                <w:rFonts w:ascii="Times New Roman" w:hAnsi="Times New Roman" w:cs="Times New Roman"/>
                <w:color w:val="auto"/>
              </w:rPr>
              <w:t>)</w:t>
            </w:r>
          </w:p>
          <w:p w:rsidR="00076326" w:rsidRPr="000F74B9" w:rsidRDefault="00076326"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в </w:t>
            </w:r>
            <w:r w:rsidRPr="000F74B9">
              <w:rPr>
                <w:rFonts w:ascii="Times New Roman" w:hAnsi="Times New Roman" w:cs="Times New Roman"/>
                <w:color w:val="auto"/>
              </w:rPr>
              <w:t>т.</w:t>
            </w:r>
            <w:r w:rsidR="00FC12F4">
              <w:rPr>
                <w:rFonts w:ascii="Times New Roman" w:hAnsi="Times New Roman" w:cs="Times New Roman"/>
                <w:color w:val="auto"/>
              </w:rPr>
              <w:t xml:space="preserve"> </w:t>
            </w:r>
            <w:r w:rsidRPr="000F74B9">
              <w:rPr>
                <w:rFonts w:ascii="Times New Roman" w:hAnsi="Times New Roman" w:cs="Times New Roman"/>
                <w:color w:val="auto"/>
              </w:rPr>
              <w:t>ч. по годам:</w:t>
            </w:r>
          </w:p>
          <w:p w:rsidR="00076326" w:rsidRPr="000F74B9"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2016</w:t>
            </w:r>
            <w:r>
              <w:rPr>
                <w:rFonts w:ascii="Times New Roman" w:hAnsi="Times New Roman" w:cs="Times New Roman"/>
                <w:color w:val="auto"/>
              </w:rPr>
              <w:t xml:space="preserve"> г. – </w:t>
            </w:r>
            <w:r w:rsidR="0006135F">
              <w:rPr>
                <w:rFonts w:ascii="Times New Roman" w:hAnsi="Times New Roman" w:cs="Times New Roman"/>
                <w:color w:val="auto"/>
              </w:rPr>
              <w:t>20</w:t>
            </w:r>
            <w:r>
              <w:rPr>
                <w:rFonts w:ascii="Times New Roman" w:hAnsi="Times New Roman" w:cs="Times New Roman"/>
                <w:color w:val="auto"/>
              </w:rPr>
              <w:t>,0</w:t>
            </w:r>
            <w:r w:rsidR="00632E67">
              <w:rPr>
                <w:rFonts w:ascii="Times New Roman" w:hAnsi="Times New Roman" w:cs="Times New Roman"/>
                <w:color w:val="auto"/>
              </w:rPr>
              <w:t xml:space="preserve"> </w:t>
            </w:r>
            <w:r>
              <w:rPr>
                <w:rFonts w:ascii="Times New Roman" w:hAnsi="Times New Roman" w:cs="Times New Roman"/>
                <w:color w:val="auto"/>
              </w:rPr>
              <w:t xml:space="preserve"> (в </w:t>
            </w:r>
            <w:proofErr w:type="spellStart"/>
            <w:r>
              <w:rPr>
                <w:rFonts w:ascii="Times New Roman" w:hAnsi="Times New Roman" w:cs="Times New Roman"/>
                <w:color w:val="auto"/>
              </w:rPr>
              <w:t>т.ч</w:t>
            </w:r>
            <w:proofErr w:type="spellEnd"/>
            <w:r>
              <w:rPr>
                <w:rFonts w:ascii="Times New Roman" w:hAnsi="Times New Roman" w:cs="Times New Roman"/>
                <w:color w:val="auto"/>
              </w:rPr>
              <w:t xml:space="preserve">. БМР – </w:t>
            </w:r>
            <w:r w:rsidR="0006135F">
              <w:rPr>
                <w:rFonts w:ascii="Times New Roman" w:hAnsi="Times New Roman" w:cs="Times New Roman"/>
                <w:color w:val="auto"/>
              </w:rPr>
              <w:t>20</w:t>
            </w:r>
            <w:r w:rsidR="00E0026A">
              <w:rPr>
                <w:rFonts w:ascii="Times New Roman" w:hAnsi="Times New Roman" w:cs="Times New Roman"/>
                <w:color w:val="auto"/>
              </w:rPr>
              <w:t>,0)</w:t>
            </w:r>
          </w:p>
          <w:p w:rsidR="00121A17"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2017</w:t>
            </w:r>
            <w:r>
              <w:rPr>
                <w:rFonts w:ascii="Times New Roman" w:hAnsi="Times New Roman" w:cs="Times New Roman"/>
                <w:color w:val="auto"/>
              </w:rPr>
              <w:t xml:space="preserve"> г. – </w:t>
            </w:r>
            <w:r w:rsidR="00F80765">
              <w:rPr>
                <w:rFonts w:ascii="Times New Roman" w:hAnsi="Times New Roman" w:cs="Times New Roman"/>
                <w:color w:val="auto"/>
              </w:rPr>
              <w:t>20,0</w:t>
            </w:r>
            <w:r w:rsidR="0006135F">
              <w:rPr>
                <w:rFonts w:ascii="Times New Roman" w:hAnsi="Times New Roman" w:cs="Times New Roman"/>
                <w:color w:val="auto"/>
              </w:rPr>
              <w:t xml:space="preserve"> (в </w:t>
            </w:r>
            <w:proofErr w:type="spellStart"/>
            <w:r w:rsidR="0006135F">
              <w:rPr>
                <w:rFonts w:ascii="Times New Roman" w:hAnsi="Times New Roman" w:cs="Times New Roman"/>
                <w:color w:val="auto"/>
              </w:rPr>
              <w:t>т.ч</w:t>
            </w:r>
            <w:proofErr w:type="spellEnd"/>
            <w:r w:rsidR="0006135F">
              <w:rPr>
                <w:rFonts w:ascii="Times New Roman" w:hAnsi="Times New Roman" w:cs="Times New Roman"/>
                <w:color w:val="auto"/>
              </w:rPr>
              <w:t xml:space="preserve">. БМР – </w:t>
            </w:r>
            <w:r w:rsidR="00F80765">
              <w:rPr>
                <w:rFonts w:ascii="Times New Roman" w:hAnsi="Times New Roman" w:cs="Times New Roman"/>
                <w:color w:val="auto"/>
              </w:rPr>
              <w:t>20,0</w:t>
            </w:r>
            <w:r>
              <w:rPr>
                <w:rFonts w:ascii="Times New Roman" w:hAnsi="Times New Roman" w:cs="Times New Roman"/>
                <w:color w:val="auto"/>
              </w:rPr>
              <w:t>)</w:t>
            </w:r>
          </w:p>
          <w:p w:rsidR="0006135F" w:rsidRPr="00CC2227" w:rsidRDefault="0006135F"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w:t>
            </w:r>
            <w:r>
              <w:rPr>
                <w:rFonts w:ascii="Times New Roman" w:hAnsi="Times New Roman" w:cs="Times New Roman"/>
                <w:color w:val="auto"/>
              </w:rPr>
              <w:t>8 г. – 4</w:t>
            </w:r>
            <w:r w:rsidR="003B170D">
              <w:rPr>
                <w:rFonts w:ascii="Times New Roman" w:hAnsi="Times New Roman" w:cs="Times New Roman"/>
                <w:color w:val="auto"/>
              </w:rPr>
              <w:t>8</w:t>
            </w:r>
            <w:r>
              <w:rPr>
                <w:rFonts w:ascii="Times New Roman" w:hAnsi="Times New Roman" w:cs="Times New Roman"/>
                <w:color w:val="auto"/>
              </w:rPr>
              <w:t xml:space="preserve">7,0* (в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 487,0</w:t>
            </w:r>
            <w:r w:rsidR="00F80765">
              <w:rPr>
                <w:rFonts w:ascii="Times New Roman" w:hAnsi="Times New Roman" w:cs="Times New Roman"/>
                <w:color w:val="auto"/>
              </w:rPr>
              <w:t>*</w:t>
            </w:r>
            <w:r>
              <w:rPr>
                <w:rFonts w:ascii="Times New Roman" w:hAnsi="Times New Roman" w:cs="Times New Roman"/>
                <w:color w:val="auto"/>
              </w:rPr>
              <w:t>)</w:t>
            </w:r>
          </w:p>
        </w:tc>
      </w:tr>
      <w:tr w:rsidR="00121A17" w:rsidRPr="00CC2227" w:rsidTr="00F80765">
        <w:trPr>
          <w:trHeight w:val="1703"/>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t>Контактные лица</w:t>
            </w:r>
          </w:p>
        </w:tc>
        <w:tc>
          <w:tcPr>
            <w:tcW w:w="3747" w:type="pct"/>
          </w:tcPr>
          <w:p w:rsidR="00121A17" w:rsidRDefault="0006135F" w:rsidP="00F80765">
            <w:pPr>
              <w:pStyle w:val="a4"/>
              <w:spacing w:before="0" w:after="0"/>
              <w:rPr>
                <w:rFonts w:ascii="Times New Roman" w:hAnsi="Times New Roman" w:cs="Times New Roman"/>
                <w:color w:val="auto"/>
              </w:rPr>
            </w:pPr>
            <w:proofErr w:type="spellStart"/>
            <w:r>
              <w:rPr>
                <w:rFonts w:ascii="Times New Roman" w:hAnsi="Times New Roman" w:cs="Times New Roman"/>
                <w:color w:val="auto"/>
              </w:rPr>
              <w:t>Вехтер</w:t>
            </w:r>
            <w:proofErr w:type="spellEnd"/>
            <w:r>
              <w:rPr>
                <w:rFonts w:ascii="Times New Roman" w:hAnsi="Times New Roman" w:cs="Times New Roman"/>
                <w:color w:val="auto"/>
              </w:rPr>
              <w:t xml:space="preserve"> Анна Владимировна</w:t>
            </w:r>
            <w:r w:rsidR="00121A17" w:rsidRPr="00CC2227">
              <w:rPr>
                <w:rFonts w:ascii="Times New Roman" w:hAnsi="Times New Roman" w:cs="Times New Roman"/>
                <w:color w:val="auto"/>
              </w:rPr>
              <w:t xml:space="preserve"> – начальник отдела экономики, предпринимател</w:t>
            </w:r>
            <w:r w:rsidR="006B4981">
              <w:rPr>
                <w:rFonts w:ascii="Times New Roman" w:hAnsi="Times New Roman" w:cs="Times New Roman"/>
                <w:color w:val="auto"/>
              </w:rPr>
              <w:t>ьской деятельности и</w:t>
            </w:r>
            <w:r w:rsidR="00F80765">
              <w:rPr>
                <w:rFonts w:ascii="Times New Roman" w:hAnsi="Times New Roman" w:cs="Times New Roman"/>
                <w:color w:val="auto"/>
              </w:rPr>
              <w:t xml:space="preserve"> инвестиций Администрации МР, (48534) 2-32-51,</w:t>
            </w:r>
          </w:p>
          <w:p w:rsidR="00F80765" w:rsidRPr="00CC2227" w:rsidRDefault="00F80765" w:rsidP="00F80765">
            <w:pPr>
              <w:pStyle w:val="a4"/>
              <w:spacing w:before="0" w:after="0"/>
              <w:rPr>
                <w:rFonts w:ascii="Times New Roman" w:hAnsi="Times New Roman" w:cs="Times New Roman"/>
                <w:color w:val="auto"/>
              </w:rPr>
            </w:pPr>
            <w:r w:rsidRPr="00F80765">
              <w:rPr>
                <w:rFonts w:ascii="Times New Roman" w:hAnsi="Times New Roman" w:cs="Times New Roman"/>
                <w:color w:val="auto"/>
              </w:rPr>
              <w:t>Голикова Ольга Алексеевна – ведущий специалист отдела  экономики, предпринимательской деятельности и инвестиций Адми</w:t>
            </w:r>
            <w:r w:rsidR="00B76843">
              <w:rPr>
                <w:rFonts w:ascii="Times New Roman" w:hAnsi="Times New Roman" w:cs="Times New Roman"/>
                <w:color w:val="auto"/>
              </w:rPr>
              <w:t xml:space="preserve">нистрации </w:t>
            </w:r>
            <w:proofErr w:type="gramStart"/>
            <w:r w:rsidR="00B76843">
              <w:rPr>
                <w:rFonts w:ascii="Times New Roman" w:hAnsi="Times New Roman" w:cs="Times New Roman"/>
                <w:color w:val="auto"/>
              </w:rPr>
              <w:t>Гаврилов-Ямского</w:t>
            </w:r>
            <w:proofErr w:type="gramEnd"/>
            <w:r w:rsidR="00B76843">
              <w:rPr>
                <w:rFonts w:ascii="Times New Roman" w:hAnsi="Times New Roman" w:cs="Times New Roman"/>
                <w:color w:val="auto"/>
              </w:rPr>
              <w:t xml:space="preserve"> МР, </w:t>
            </w:r>
            <w:r w:rsidRPr="00F80765">
              <w:rPr>
                <w:rFonts w:ascii="Times New Roman" w:hAnsi="Times New Roman" w:cs="Times New Roman"/>
                <w:color w:val="auto"/>
              </w:rPr>
              <w:t>(48534) 2-34-51.</w:t>
            </w:r>
          </w:p>
        </w:tc>
      </w:tr>
    </w:tbl>
    <w:p w:rsidR="00E0026A" w:rsidRPr="00F80765" w:rsidRDefault="00121A17" w:rsidP="00F80765">
      <w:pPr>
        <w:pStyle w:val="a4"/>
        <w:rPr>
          <w:rFonts w:ascii="Times New Roman" w:hAnsi="Times New Roman" w:cs="Times New Roman"/>
          <w:color w:val="auto"/>
        </w:rPr>
      </w:pPr>
      <w:r w:rsidRPr="00CC2227">
        <w:rPr>
          <w:rFonts w:ascii="Times New Roman" w:hAnsi="Times New Roman" w:cs="Times New Roman"/>
          <w:color w:val="auto"/>
        </w:rPr>
        <w:t>  </w:t>
      </w:r>
      <w:r w:rsidR="001F5548">
        <w:rPr>
          <w:rFonts w:ascii="Times New Roman" w:hAnsi="Times New Roman" w:cs="Times New Roman"/>
          <w:color w:val="auto"/>
        </w:rPr>
        <w:t>*</w:t>
      </w:r>
      <w:r w:rsidR="00F80765">
        <w:rPr>
          <w:rFonts w:ascii="Times New Roman" w:hAnsi="Times New Roman" w:cs="Times New Roman"/>
          <w:color w:val="auto"/>
        </w:rPr>
        <w:t>ожидаемое финансирование</w:t>
      </w:r>
    </w:p>
    <w:p w:rsidR="00F80765" w:rsidRDefault="00F80765" w:rsidP="003B170D">
      <w:pPr>
        <w:pStyle w:val="a4"/>
        <w:jc w:val="center"/>
        <w:rPr>
          <w:rFonts w:ascii="Times New Roman" w:hAnsi="Times New Roman" w:cs="Times New Roman"/>
          <w:b/>
          <w:color w:val="auto"/>
          <w:sz w:val="26"/>
          <w:szCs w:val="26"/>
        </w:rPr>
      </w:pPr>
    </w:p>
    <w:p w:rsidR="009837F6" w:rsidRDefault="009837F6" w:rsidP="003B170D">
      <w:pPr>
        <w:pStyle w:val="a4"/>
        <w:jc w:val="center"/>
        <w:rPr>
          <w:rFonts w:ascii="Times New Roman" w:hAnsi="Times New Roman" w:cs="Times New Roman"/>
          <w:b/>
          <w:color w:val="auto"/>
          <w:sz w:val="26"/>
          <w:szCs w:val="26"/>
        </w:rPr>
      </w:pPr>
    </w:p>
    <w:p w:rsidR="009837F6" w:rsidRDefault="009837F6" w:rsidP="003B170D">
      <w:pPr>
        <w:pStyle w:val="a4"/>
        <w:jc w:val="center"/>
        <w:rPr>
          <w:rFonts w:ascii="Times New Roman" w:hAnsi="Times New Roman" w:cs="Times New Roman"/>
          <w:b/>
          <w:color w:val="auto"/>
          <w:sz w:val="26"/>
          <w:szCs w:val="26"/>
        </w:rPr>
      </w:pPr>
    </w:p>
    <w:p w:rsidR="00F80765" w:rsidRPr="00B76843" w:rsidRDefault="00121A17" w:rsidP="00B76843">
      <w:pPr>
        <w:pStyle w:val="a4"/>
        <w:jc w:val="center"/>
        <w:rPr>
          <w:rFonts w:ascii="Times New Roman" w:hAnsi="Times New Roman" w:cs="Times New Roman"/>
          <w:b/>
          <w:color w:val="auto"/>
          <w:sz w:val="26"/>
          <w:szCs w:val="26"/>
        </w:rPr>
      </w:pPr>
      <w:r w:rsidRPr="00F80765">
        <w:rPr>
          <w:rFonts w:ascii="Times New Roman" w:hAnsi="Times New Roman" w:cs="Times New Roman"/>
          <w:b/>
          <w:color w:val="auto"/>
          <w:sz w:val="26"/>
          <w:szCs w:val="26"/>
        </w:rPr>
        <w:lastRenderedPageBreak/>
        <w:t>Ресурсное обеспечение Муницип</w:t>
      </w:r>
      <w:r w:rsidR="00B76843">
        <w:rPr>
          <w:rFonts w:ascii="Times New Roman" w:hAnsi="Times New Roman" w:cs="Times New Roman"/>
          <w:b/>
          <w:color w:val="auto"/>
          <w:sz w:val="26"/>
          <w:szCs w:val="26"/>
        </w:rPr>
        <w:t>альной программы</w:t>
      </w:r>
    </w:p>
    <w:p w:rsidR="006B4981" w:rsidRPr="001F5548" w:rsidRDefault="001F5548" w:rsidP="003B170D">
      <w:pPr>
        <w:tabs>
          <w:tab w:val="left" w:pos="12049"/>
        </w:tabs>
        <w:jc w:val="center"/>
        <w:rPr>
          <w:sz w:val="26"/>
          <w:szCs w:val="26"/>
        </w:rPr>
      </w:pPr>
      <w:r>
        <w:rPr>
          <w:sz w:val="26"/>
          <w:szCs w:val="26"/>
        </w:rPr>
        <w:t>«</w:t>
      </w:r>
      <w:r w:rsidR="006B4981" w:rsidRPr="001F5548">
        <w:rPr>
          <w:sz w:val="26"/>
          <w:szCs w:val="26"/>
        </w:rPr>
        <w:t>Экономическое развитие и инновационная экономика</w:t>
      </w:r>
    </w:p>
    <w:p w:rsidR="00861FCF" w:rsidRPr="00B76843" w:rsidRDefault="006B4981" w:rsidP="00B76843">
      <w:pPr>
        <w:tabs>
          <w:tab w:val="left" w:pos="12049"/>
        </w:tabs>
        <w:jc w:val="center"/>
        <w:rPr>
          <w:sz w:val="26"/>
          <w:szCs w:val="26"/>
        </w:rPr>
      </w:pPr>
      <w:proofErr w:type="gramStart"/>
      <w:r w:rsidRPr="001F5548">
        <w:rPr>
          <w:sz w:val="26"/>
          <w:szCs w:val="26"/>
        </w:rPr>
        <w:t>Гаврилов-Ямского</w:t>
      </w:r>
      <w:proofErr w:type="gramEnd"/>
      <w:r w:rsidRPr="001F5548">
        <w:rPr>
          <w:sz w:val="26"/>
          <w:szCs w:val="26"/>
        </w:rPr>
        <w:t xml:space="preserve"> муниципального района</w:t>
      </w:r>
      <w:r w:rsidR="001F5548">
        <w:rPr>
          <w:sz w:val="26"/>
          <w:szCs w:val="26"/>
        </w:rPr>
        <w:t>»</w:t>
      </w:r>
    </w:p>
    <w:p w:rsidR="00861FCF" w:rsidRDefault="00861FCF" w:rsidP="00B76843">
      <w:pPr>
        <w:tabs>
          <w:tab w:val="left" w:pos="12049"/>
        </w:tabs>
        <w:rPr>
          <w:bCs/>
          <w:szCs w:val="28"/>
        </w:rPr>
      </w:pPr>
    </w:p>
    <w:tbl>
      <w:tblPr>
        <w:tblStyle w:val="a3"/>
        <w:tblW w:w="9606" w:type="dxa"/>
        <w:tblLook w:val="04A0" w:firstRow="1" w:lastRow="0" w:firstColumn="1" w:lastColumn="0" w:noHBand="0" w:noVBand="1"/>
      </w:tblPr>
      <w:tblGrid>
        <w:gridCol w:w="4928"/>
        <w:gridCol w:w="1276"/>
        <w:gridCol w:w="1134"/>
        <w:gridCol w:w="1134"/>
        <w:gridCol w:w="1134"/>
      </w:tblGrid>
      <w:tr w:rsidR="00434D0E" w:rsidTr="00B76843">
        <w:tc>
          <w:tcPr>
            <w:tcW w:w="4928"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Всего</w:t>
            </w:r>
          </w:p>
        </w:tc>
        <w:tc>
          <w:tcPr>
            <w:tcW w:w="3402" w:type="dxa"/>
            <w:gridSpan w:val="3"/>
            <w:tcBorders>
              <w:top w:val="single" w:sz="4" w:space="0" w:color="auto"/>
              <w:left w:val="single" w:sz="4" w:space="0" w:color="auto"/>
              <w:bottom w:val="single" w:sz="4" w:space="0" w:color="auto"/>
              <w:right w:val="single" w:sz="4" w:space="0" w:color="auto"/>
            </w:tcBorders>
          </w:tcPr>
          <w:p w:rsidR="00434D0E" w:rsidRDefault="00434D0E" w:rsidP="00434D0E">
            <w:pPr>
              <w:tabs>
                <w:tab w:val="left" w:pos="12049"/>
              </w:tabs>
              <w:jc w:val="center"/>
              <w:rPr>
                <w:bCs/>
                <w:sz w:val="20"/>
                <w:szCs w:val="20"/>
              </w:rPr>
            </w:pPr>
            <w:r>
              <w:rPr>
                <w:bCs/>
                <w:sz w:val="20"/>
                <w:szCs w:val="20"/>
              </w:rPr>
              <w:t>Оценка расходов (тыс.</w:t>
            </w:r>
            <w:r w:rsidR="00861FCF">
              <w:rPr>
                <w:bCs/>
                <w:sz w:val="20"/>
                <w:szCs w:val="20"/>
              </w:rPr>
              <w:t xml:space="preserve"> </w:t>
            </w:r>
            <w:r>
              <w:rPr>
                <w:bCs/>
                <w:sz w:val="20"/>
                <w:szCs w:val="20"/>
              </w:rPr>
              <w:t>руб.)</w:t>
            </w:r>
          </w:p>
          <w:p w:rsidR="00434D0E" w:rsidRDefault="00434D0E" w:rsidP="00434D0E">
            <w:pPr>
              <w:tabs>
                <w:tab w:val="left" w:pos="12049"/>
              </w:tabs>
              <w:jc w:val="center"/>
              <w:rPr>
                <w:bCs/>
                <w:sz w:val="20"/>
                <w:szCs w:val="20"/>
              </w:rPr>
            </w:pPr>
            <w:r>
              <w:rPr>
                <w:bCs/>
                <w:sz w:val="20"/>
                <w:szCs w:val="20"/>
              </w:rPr>
              <w:t xml:space="preserve">в </w:t>
            </w:r>
            <w:proofErr w:type="spellStart"/>
            <w:r>
              <w:rPr>
                <w:bCs/>
                <w:sz w:val="20"/>
                <w:szCs w:val="20"/>
              </w:rPr>
              <w:t>т.ч</w:t>
            </w:r>
            <w:proofErr w:type="spellEnd"/>
            <w:r>
              <w:rPr>
                <w:bCs/>
                <w:sz w:val="20"/>
                <w:szCs w:val="20"/>
              </w:rPr>
              <w:t>. по годам</w:t>
            </w:r>
          </w:p>
        </w:tc>
      </w:tr>
      <w:tr w:rsidR="00434D0E" w:rsidTr="00B76843">
        <w:tc>
          <w:tcPr>
            <w:tcW w:w="4928"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2016</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2018</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5</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B76843" w:rsidRDefault="00434D0E" w:rsidP="00B76843">
            <w:pPr>
              <w:rPr>
                <w:b/>
                <w:i/>
              </w:rPr>
            </w:pPr>
            <w:r w:rsidRPr="00C42A38">
              <w:rPr>
                <w:b/>
                <w:bCs/>
                <w:i/>
              </w:rPr>
              <w:t xml:space="preserve">Подпрограмма 1 </w:t>
            </w:r>
            <w:r w:rsidR="00C42A38">
              <w:rPr>
                <w:b/>
                <w:bCs/>
                <w:i/>
              </w:rPr>
              <w:t xml:space="preserve"> МЦП </w:t>
            </w:r>
            <w:r w:rsidR="00B76843">
              <w:rPr>
                <w:b/>
                <w:i/>
              </w:rPr>
              <w:t xml:space="preserve">«Поддержка </w:t>
            </w:r>
            <w:r w:rsidRPr="00C42A38">
              <w:rPr>
                <w:b/>
                <w:i/>
              </w:rPr>
              <w:t>потребительского р</w:t>
            </w:r>
            <w:r w:rsidR="00B76843">
              <w:rPr>
                <w:b/>
                <w:i/>
              </w:rPr>
              <w:t xml:space="preserve">ынка на селе  </w:t>
            </w:r>
            <w:proofErr w:type="gramStart"/>
            <w:r w:rsidR="00B76843">
              <w:rPr>
                <w:b/>
                <w:i/>
              </w:rPr>
              <w:t>Гаврилов-Ямского</w:t>
            </w:r>
            <w:proofErr w:type="gramEnd"/>
            <w:r w:rsidR="00B76843">
              <w:rPr>
                <w:b/>
                <w:i/>
              </w:rPr>
              <w:t xml:space="preserve"> </w:t>
            </w:r>
            <w:r w:rsidRPr="00C42A38">
              <w:rPr>
                <w:b/>
                <w:i/>
              </w:rPr>
              <w:t>муниципального района»</w:t>
            </w:r>
          </w:p>
          <w:p w:rsidR="00434D0E" w:rsidRPr="00B76843" w:rsidRDefault="00B76843" w:rsidP="00B76843">
            <w:pPr>
              <w:rPr>
                <w:b/>
                <w:i/>
              </w:rPr>
            </w:pPr>
            <w:r>
              <w:rPr>
                <w:b/>
                <w:i/>
              </w:rPr>
              <w:t>всего</w:t>
            </w:r>
            <w:r w:rsidR="00434D0E" w:rsidRPr="00C42A38">
              <w:rPr>
                <w:b/>
                <w:i/>
              </w:rPr>
              <w:t xml:space="preserve"> </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F80765" w:rsidP="00CE6357">
            <w:pPr>
              <w:tabs>
                <w:tab w:val="left" w:pos="12049"/>
              </w:tabs>
              <w:jc w:val="center"/>
              <w:rPr>
                <w:b/>
                <w:bCs/>
                <w:sz w:val="20"/>
                <w:szCs w:val="20"/>
              </w:rPr>
            </w:pPr>
            <w:r>
              <w:rPr>
                <w:b/>
                <w:bCs/>
                <w:sz w:val="20"/>
                <w:szCs w:val="20"/>
              </w:rPr>
              <w:t>259,442</w:t>
            </w:r>
            <w:r w:rsidR="001F5548">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EF187B">
            <w:pPr>
              <w:tabs>
                <w:tab w:val="left" w:pos="12049"/>
              </w:tabs>
              <w:jc w:val="center"/>
              <w:rPr>
                <w:b/>
                <w:bCs/>
                <w:sz w:val="20"/>
                <w:szCs w:val="20"/>
              </w:rPr>
            </w:pPr>
            <w:r>
              <w:rPr>
                <w:b/>
                <w:bCs/>
                <w:sz w:val="20"/>
                <w:szCs w:val="20"/>
              </w:rPr>
              <w:t>45,455</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205,287</w:t>
            </w:r>
            <w:r w:rsidR="004A614D">
              <w:rPr>
                <w:b/>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B76843" w:rsidP="00203258">
            <w:pPr>
              <w:tabs>
                <w:tab w:val="left" w:pos="12049"/>
              </w:tabs>
              <w:rPr>
                <w:bCs/>
                <w:sz w:val="20"/>
                <w:szCs w:val="20"/>
              </w:rPr>
            </w:pPr>
            <w:r>
              <w:rPr>
                <w:bCs/>
                <w:sz w:val="20"/>
                <w:szCs w:val="20"/>
              </w:rPr>
              <w:t xml:space="preserve">   </w:t>
            </w:r>
            <w:r w:rsidR="00434D0E">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434D0E" w:rsidRDefault="00F80765" w:rsidP="003707FF">
            <w:pPr>
              <w:tabs>
                <w:tab w:val="left" w:pos="12049"/>
              </w:tabs>
              <w:jc w:val="center"/>
              <w:rPr>
                <w:bCs/>
                <w:sz w:val="20"/>
                <w:szCs w:val="20"/>
              </w:rPr>
            </w:pPr>
            <w:r>
              <w:rPr>
                <w:bCs/>
                <w:sz w:val="20"/>
                <w:szCs w:val="20"/>
              </w:rPr>
              <w:t>98,7</w:t>
            </w:r>
            <w:r w:rsidR="004A614D">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3707FF" w:rsidP="003707FF">
            <w:pPr>
              <w:tabs>
                <w:tab w:val="left" w:pos="12049"/>
              </w:tabs>
              <w:jc w:val="center"/>
              <w:rPr>
                <w:bCs/>
                <w:sz w:val="20"/>
                <w:szCs w:val="20"/>
              </w:rPr>
            </w:pPr>
            <w:r>
              <w:rPr>
                <w:bCs/>
                <w:sz w:val="20"/>
                <w:szCs w:val="20"/>
              </w:rPr>
              <w:t>13</w:t>
            </w:r>
            <w:r w:rsidR="00434D0E">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203258">
            <w:pPr>
              <w:tabs>
                <w:tab w:val="left" w:pos="12049"/>
              </w:tabs>
              <w:jc w:val="center"/>
              <w:rPr>
                <w:bCs/>
                <w:sz w:val="20"/>
                <w:szCs w:val="20"/>
              </w:rPr>
            </w:pPr>
            <w:r>
              <w:rPr>
                <w:b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77,0</w:t>
            </w:r>
            <w:r w:rsidR="004A614D">
              <w:rPr>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F80765" w:rsidRDefault="00B76843" w:rsidP="00203258">
            <w:pPr>
              <w:tabs>
                <w:tab w:val="left" w:pos="12049"/>
              </w:tabs>
              <w:rPr>
                <w:bCs/>
                <w:sz w:val="20"/>
                <w:szCs w:val="20"/>
              </w:rPr>
            </w:pPr>
            <w:r>
              <w:rPr>
                <w:bCs/>
                <w:sz w:val="20"/>
                <w:szCs w:val="20"/>
              </w:rPr>
              <w:t xml:space="preserve">   </w:t>
            </w:r>
            <w:r w:rsidR="00434D0E">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434D0E" w:rsidRDefault="00F80765" w:rsidP="003707FF">
            <w:pPr>
              <w:tabs>
                <w:tab w:val="left" w:pos="12049"/>
              </w:tabs>
              <w:jc w:val="center"/>
              <w:rPr>
                <w:bCs/>
                <w:sz w:val="20"/>
                <w:szCs w:val="20"/>
              </w:rPr>
            </w:pPr>
            <w:r>
              <w:rPr>
                <w:bCs/>
                <w:sz w:val="20"/>
                <w:szCs w:val="20"/>
              </w:rPr>
              <w:t>160,742</w:t>
            </w:r>
            <w:r w:rsidR="001F2406">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EF187B">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203258">
            <w:pPr>
              <w:tabs>
                <w:tab w:val="left" w:pos="12049"/>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F80765">
            <w:pPr>
              <w:tabs>
                <w:tab w:val="left" w:pos="12049"/>
              </w:tabs>
              <w:jc w:val="center"/>
              <w:rPr>
                <w:bCs/>
                <w:sz w:val="20"/>
                <w:szCs w:val="20"/>
              </w:rPr>
            </w:pPr>
            <w:r>
              <w:rPr>
                <w:bCs/>
                <w:sz w:val="20"/>
                <w:szCs w:val="20"/>
              </w:rPr>
              <w:t>128,287</w:t>
            </w:r>
            <w:r w:rsidR="004A614D">
              <w:rPr>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Pr="00072F38" w:rsidRDefault="00434D0E" w:rsidP="00203258">
            <w:pPr>
              <w:tabs>
                <w:tab w:val="left" w:pos="12049"/>
              </w:tabs>
              <w:rPr>
                <w:b/>
                <w:bCs/>
                <w:i/>
                <w:sz w:val="20"/>
                <w:szCs w:val="20"/>
              </w:rPr>
            </w:pPr>
            <w:r w:rsidRPr="00072F38">
              <w:rPr>
                <w:b/>
                <w:bCs/>
                <w:i/>
              </w:rPr>
              <w:t>Подпрограмма 2</w:t>
            </w:r>
            <w:r w:rsidR="00C42A38" w:rsidRPr="00072F38">
              <w:rPr>
                <w:b/>
                <w:bCs/>
                <w:i/>
              </w:rPr>
              <w:t xml:space="preserve"> МЦП </w:t>
            </w:r>
            <w:r w:rsidR="00C42A38" w:rsidRPr="00072F38">
              <w:rPr>
                <w:b/>
                <w:bCs/>
                <w:i/>
                <w:sz w:val="20"/>
                <w:szCs w:val="20"/>
              </w:rPr>
              <w:t xml:space="preserve"> </w:t>
            </w:r>
            <w:r w:rsidR="00C42A38" w:rsidRPr="00072F38">
              <w:rPr>
                <w:b/>
                <w:i/>
              </w:rPr>
              <w:t xml:space="preserve">«Поддержка и развитие малого и среднего предпринимательства  </w:t>
            </w:r>
            <w:proofErr w:type="gramStart"/>
            <w:r w:rsidR="00C42A38" w:rsidRPr="00072F38">
              <w:rPr>
                <w:b/>
                <w:i/>
              </w:rPr>
              <w:t>Гаврилов-Ямского</w:t>
            </w:r>
            <w:proofErr w:type="gramEnd"/>
            <w:r w:rsidR="00C42A38" w:rsidRPr="00072F38">
              <w:rPr>
                <w:b/>
                <w:i/>
              </w:rPr>
              <w:t xml:space="preserve"> муниципального района»  на 2016-2018 годы   (далее - Программа</w:t>
            </w:r>
            <w:r w:rsidR="00C42A38" w:rsidRPr="00072F38">
              <w:rPr>
                <w:b/>
                <w:bCs/>
                <w:i/>
                <w:sz w:val="20"/>
                <w:szCs w:val="20"/>
              </w:rPr>
              <w:t xml:space="preserve"> </w:t>
            </w:r>
            <w:r w:rsidRPr="00072F38">
              <w:rPr>
                <w:b/>
                <w:bCs/>
                <w:i/>
                <w:sz w:val="20"/>
                <w:szCs w:val="20"/>
              </w:rPr>
              <w:t xml:space="preserve">наименование) </w:t>
            </w:r>
          </w:p>
          <w:p w:rsidR="00434D0E" w:rsidRPr="00B76843" w:rsidRDefault="00434D0E" w:rsidP="00B76843">
            <w:pPr>
              <w:tabs>
                <w:tab w:val="left" w:pos="12049"/>
              </w:tabs>
              <w:rPr>
                <w:bCs/>
                <w:i/>
              </w:rPr>
            </w:pPr>
            <w:r w:rsidRPr="00B76843">
              <w:rPr>
                <w:b/>
                <w:bCs/>
                <w:i/>
              </w:rPr>
              <w:t>всего</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527</w:t>
            </w:r>
            <w:r w:rsidR="00594A0D">
              <w:rPr>
                <w:b/>
                <w:bCs/>
                <w:sz w:val="20"/>
                <w:szCs w:val="20"/>
              </w:rPr>
              <w:t>,0</w:t>
            </w:r>
            <w:r w:rsidR="00C42A38" w:rsidRPr="00C42A38">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1F2406" w:rsidP="00203258">
            <w:pPr>
              <w:tabs>
                <w:tab w:val="left" w:pos="12049"/>
              </w:tabs>
              <w:jc w:val="center"/>
              <w:rPr>
                <w:b/>
                <w:bCs/>
                <w:sz w:val="20"/>
                <w:szCs w:val="20"/>
              </w:rPr>
            </w:pPr>
            <w:r>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1F2406">
            <w:pPr>
              <w:tabs>
                <w:tab w:val="left" w:pos="12049"/>
              </w:tabs>
              <w:jc w:val="center"/>
              <w:rPr>
                <w:b/>
                <w:bCs/>
                <w:sz w:val="20"/>
                <w:szCs w:val="20"/>
              </w:rPr>
            </w:pPr>
            <w:r>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C42A38" w:rsidP="00203258">
            <w:pPr>
              <w:tabs>
                <w:tab w:val="left" w:pos="12049"/>
              </w:tabs>
              <w:jc w:val="center"/>
              <w:rPr>
                <w:b/>
                <w:bCs/>
                <w:sz w:val="20"/>
                <w:szCs w:val="20"/>
              </w:rPr>
            </w:pPr>
            <w:r w:rsidRPr="00C42A38">
              <w:rPr>
                <w:b/>
                <w:bCs/>
                <w:sz w:val="20"/>
                <w:szCs w:val="20"/>
              </w:rPr>
              <w:t>487</w:t>
            </w:r>
            <w:r w:rsidR="001F2406">
              <w:rPr>
                <w:b/>
                <w:bCs/>
                <w:sz w:val="20"/>
                <w:szCs w:val="20"/>
              </w:rPr>
              <w:t>,0</w:t>
            </w:r>
            <w:r w:rsidR="004A614D">
              <w:rPr>
                <w:b/>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Pr="001F2406" w:rsidRDefault="00F80765" w:rsidP="00CE3860">
            <w:pPr>
              <w:tabs>
                <w:tab w:val="left" w:pos="12049"/>
              </w:tabs>
              <w:jc w:val="center"/>
              <w:rPr>
                <w:bCs/>
                <w:sz w:val="20"/>
                <w:szCs w:val="20"/>
              </w:rPr>
            </w:pPr>
            <w:r>
              <w:rPr>
                <w:bCs/>
                <w:sz w:val="20"/>
                <w:szCs w:val="20"/>
              </w:rPr>
              <w:t>527</w:t>
            </w:r>
            <w:r w:rsidR="00594A0D">
              <w:rPr>
                <w:bCs/>
                <w:sz w:val="20"/>
                <w:szCs w:val="20"/>
              </w:rPr>
              <w:t>,0</w:t>
            </w:r>
            <w:r w:rsidR="001F2406" w:rsidRPr="001F2406">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F80765" w:rsidP="00CE3860">
            <w:pPr>
              <w:tabs>
                <w:tab w:val="left" w:pos="12049"/>
              </w:tabs>
              <w:jc w:val="center"/>
              <w:rPr>
                <w:bCs/>
                <w:sz w:val="20"/>
                <w:szCs w:val="20"/>
              </w:rPr>
            </w:pPr>
            <w:r>
              <w:rPr>
                <w:bCs/>
                <w:sz w:val="20"/>
                <w:szCs w:val="20"/>
              </w:rPr>
              <w:t>20</w:t>
            </w:r>
            <w:r w:rsidR="00594A0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487,0*</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B76843" w:rsidP="00203258">
            <w:pPr>
              <w:tabs>
                <w:tab w:val="left" w:pos="12049"/>
              </w:tabs>
              <w:rPr>
                <w:bCs/>
                <w:sz w:val="20"/>
                <w:szCs w:val="20"/>
              </w:rPr>
            </w:pPr>
            <w:r>
              <w:rPr>
                <w:bCs/>
                <w:sz w:val="20"/>
                <w:szCs w:val="20"/>
              </w:rPr>
              <w:t xml:space="preserve"> </w:t>
            </w:r>
            <w:r w:rsidR="001F2406">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072F38">
            <w:pPr>
              <w:tabs>
                <w:tab w:val="left" w:pos="12049"/>
              </w:tabs>
              <w:rPr>
                <w:bCs/>
                <w:sz w:val="20"/>
                <w:szCs w:val="20"/>
              </w:rPr>
            </w:pPr>
            <w:r w:rsidRPr="00072F38">
              <w:rPr>
                <w:b/>
                <w:bCs/>
              </w:rPr>
              <w:t>Основное мероприятие</w:t>
            </w:r>
            <w:r w:rsidR="00F80765">
              <w:rPr>
                <w:b/>
                <w:bCs/>
              </w:rPr>
              <w:t xml:space="preserve"> </w:t>
            </w:r>
            <w:r>
              <w:rPr>
                <w:b/>
                <w:bCs/>
              </w:rPr>
              <w:t>1</w:t>
            </w:r>
            <w:r>
              <w:rPr>
                <w:bCs/>
                <w:sz w:val="20"/>
                <w:szCs w:val="20"/>
              </w:rPr>
              <w:t xml:space="preserve">: </w:t>
            </w:r>
            <w:r w:rsidRPr="00B92433">
              <w:rPr>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r>
              <w:rPr>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B85AB1" w:rsidP="00FD015C">
            <w:pPr>
              <w:tabs>
                <w:tab w:val="left" w:pos="12049"/>
              </w:tabs>
              <w:jc w:val="center"/>
              <w:rPr>
                <w:b/>
                <w:bCs/>
                <w:sz w:val="20"/>
                <w:szCs w:val="20"/>
              </w:rPr>
            </w:pPr>
            <w:r>
              <w:rPr>
                <w:b/>
                <w:bCs/>
                <w:sz w:val="20"/>
                <w:szCs w:val="20"/>
              </w:rPr>
              <w:t>4</w:t>
            </w:r>
            <w:r w:rsidR="00FD015C">
              <w:rPr>
                <w:b/>
                <w:bCs/>
                <w:sz w:val="20"/>
                <w:szCs w:val="20"/>
              </w:rPr>
              <w:t>3</w:t>
            </w:r>
            <w:r>
              <w:rPr>
                <w:b/>
                <w:bCs/>
                <w:sz w:val="20"/>
                <w:szCs w:val="20"/>
              </w:rPr>
              <w:t>33</w:t>
            </w:r>
            <w:r w:rsidR="00E320C8">
              <w:rPr>
                <w:b/>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1F2406" w:rsidP="001F2406">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F64BE5" w:rsidP="00203258">
            <w:pPr>
              <w:tabs>
                <w:tab w:val="left" w:pos="12049"/>
              </w:tabs>
              <w:jc w:val="center"/>
              <w:rPr>
                <w:b/>
                <w:bCs/>
                <w:sz w:val="20"/>
                <w:szCs w:val="20"/>
              </w:rPr>
            </w:pPr>
            <w:r>
              <w:rPr>
                <w:b/>
                <w:bCs/>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B85AB1" w:rsidP="00203258">
            <w:pPr>
              <w:tabs>
                <w:tab w:val="left" w:pos="12049"/>
              </w:tabs>
              <w:jc w:val="center"/>
              <w:rPr>
                <w:b/>
                <w:bCs/>
                <w:sz w:val="20"/>
                <w:szCs w:val="20"/>
              </w:rPr>
            </w:pPr>
            <w:r>
              <w:rPr>
                <w:b/>
                <w:bCs/>
                <w:sz w:val="20"/>
                <w:szCs w:val="20"/>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FD015C" w:rsidP="00CE3860">
            <w:pPr>
              <w:tabs>
                <w:tab w:val="left" w:pos="12049"/>
              </w:tabs>
              <w:jc w:val="center"/>
              <w:rPr>
                <w:b/>
                <w:bCs/>
                <w:sz w:val="20"/>
                <w:szCs w:val="20"/>
              </w:rPr>
            </w:pPr>
            <w:r>
              <w:rPr>
                <w:b/>
                <w:bCs/>
                <w:sz w:val="20"/>
                <w:szCs w:val="20"/>
              </w:rPr>
              <w:t>43</w:t>
            </w:r>
            <w:r w:rsidR="00E320C8">
              <w:rPr>
                <w:b/>
                <w:bCs/>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F64BE5" w:rsidP="00CE3860">
            <w:pPr>
              <w:tabs>
                <w:tab w:val="left" w:pos="12049"/>
              </w:tabs>
              <w:jc w:val="center"/>
              <w:rPr>
                <w:b/>
                <w:bCs/>
                <w:sz w:val="20"/>
                <w:szCs w:val="20"/>
              </w:rPr>
            </w:pPr>
            <w:r>
              <w:rPr>
                <w:b/>
                <w:bCs/>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CE3860">
            <w:pPr>
              <w:tabs>
                <w:tab w:val="left" w:pos="12049"/>
              </w:tabs>
              <w:jc w:val="center"/>
              <w:rPr>
                <w:b/>
                <w:bCs/>
                <w:sz w:val="20"/>
                <w:szCs w:val="20"/>
              </w:rPr>
            </w:pPr>
            <w:r>
              <w:rPr>
                <w:b/>
                <w:bCs/>
                <w:sz w:val="20"/>
                <w:szCs w:val="20"/>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Pr="00E32452" w:rsidRDefault="001F2406" w:rsidP="00203258">
            <w:pPr>
              <w:tabs>
                <w:tab w:val="left" w:pos="12049"/>
              </w:tabs>
              <w:rPr>
                <w:b/>
                <w:bCs/>
              </w:rPr>
            </w:pPr>
            <w:r w:rsidRPr="00E32452">
              <w:rPr>
                <w:b/>
                <w:bCs/>
              </w:rPr>
              <w:t>Итого по муниципальной программе  всего</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F64BE5" w:rsidP="00CE6357">
            <w:pPr>
              <w:tabs>
                <w:tab w:val="left" w:pos="12049"/>
              </w:tabs>
              <w:jc w:val="center"/>
              <w:rPr>
                <w:b/>
                <w:bCs/>
              </w:rPr>
            </w:pPr>
            <w:r>
              <w:rPr>
                <w:b/>
                <w:bCs/>
              </w:rPr>
              <w:t>5119,442</w:t>
            </w:r>
            <w:r w:rsidR="001F2406">
              <w:rPr>
                <w:b/>
                <w:bCs/>
              </w:rPr>
              <w:t>*</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CE6357">
            <w:pPr>
              <w:tabs>
                <w:tab w:val="left" w:pos="12049"/>
              </w:tabs>
              <w:jc w:val="center"/>
              <w:rPr>
                <w:b/>
                <w:bCs/>
              </w:rPr>
            </w:pPr>
            <w:r>
              <w:rPr>
                <w:b/>
                <w:bCs/>
              </w:rPr>
              <w:t>4198,455</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F64BE5" w:rsidP="00203258">
            <w:pPr>
              <w:tabs>
                <w:tab w:val="left" w:pos="12049"/>
              </w:tabs>
              <w:jc w:val="center"/>
              <w:rPr>
                <w:b/>
                <w:bCs/>
              </w:rPr>
            </w:pPr>
            <w:r>
              <w:rPr>
                <w:b/>
                <w:bCs/>
              </w:rPr>
              <w:t>2</w:t>
            </w:r>
            <w:r w:rsidR="00E320C8">
              <w:rPr>
                <w:b/>
                <w:bCs/>
              </w:rPr>
              <w:t>28,7</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203258">
            <w:pPr>
              <w:tabs>
                <w:tab w:val="left" w:pos="12049"/>
              </w:tabs>
              <w:jc w:val="center"/>
              <w:rPr>
                <w:b/>
                <w:bCs/>
              </w:rPr>
            </w:pPr>
            <w:r>
              <w:rPr>
                <w:b/>
                <w:bCs/>
              </w:rPr>
              <w:t>692,287</w:t>
            </w:r>
            <w:r w:rsidR="001F2406">
              <w:rPr>
                <w:b/>
                <w:bCs/>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Default="00F64BE5" w:rsidP="00861FCF">
            <w:pPr>
              <w:tabs>
                <w:tab w:val="left" w:pos="12049"/>
              </w:tabs>
              <w:jc w:val="center"/>
              <w:rPr>
                <w:bCs/>
                <w:sz w:val="20"/>
                <w:szCs w:val="20"/>
              </w:rPr>
            </w:pPr>
            <w:r>
              <w:rPr>
                <w:bCs/>
                <w:sz w:val="20"/>
                <w:szCs w:val="20"/>
              </w:rPr>
              <w:t>4958,7</w:t>
            </w:r>
            <w:r w:rsidR="00E82423">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861FCF" w:rsidP="0006713F">
            <w:pPr>
              <w:tabs>
                <w:tab w:val="left" w:pos="12049"/>
              </w:tabs>
              <w:jc w:val="center"/>
              <w:rPr>
                <w:bCs/>
                <w:sz w:val="20"/>
                <w:szCs w:val="20"/>
              </w:rPr>
            </w:pPr>
            <w:r>
              <w:rPr>
                <w:bCs/>
                <w:sz w:val="20"/>
                <w:szCs w:val="20"/>
              </w:rPr>
              <w:t>4166</w:t>
            </w:r>
            <w:r w:rsidR="00E82423">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Default="00F64BE5" w:rsidP="00203258">
            <w:pPr>
              <w:tabs>
                <w:tab w:val="left" w:pos="12049"/>
              </w:tabs>
              <w:jc w:val="center"/>
              <w:rPr>
                <w:bCs/>
                <w:sz w:val="20"/>
                <w:szCs w:val="20"/>
              </w:rPr>
            </w:pPr>
            <w:r>
              <w:rPr>
                <w:bCs/>
                <w:sz w:val="20"/>
                <w:szCs w:val="20"/>
              </w:rPr>
              <w:t>2</w:t>
            </w:r>
            <w:r w:rsidR="00E320C8">
              <w:rPr>
                <w:bCs/>
                <w:sz w:val="20"/>
                <w:szCs w:val="20"/>
              </w:rPr>
              <w:t>28,7</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5</w:t>
            </w:r>
            <w:r w:rsidR="001F2406">
              <w:rPr>
                <w:bCs/>
                <w:sz w:val="20"/>
                <w:szCs w:val="20"/>
              </w:rPr>
              <w:t>64*</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F2406" w:rsidRDefault="00861FCF" w:rsidP="00C66753">
            <w:pPr>
              <w:tabs>
                <w:tab w:val="left" w:pos="12049"/>
              </w:tabs>
              <w:jc w:val="center"/>
              <w:rPr>
                <w:bCs/>
                <w:sz w:val="20"/>
                <w:szCs w:val="20"/>
              </w:rPr>
            </w:pPr>
            <w:r>
              <w:rPr>
                <w:bCs/>
                <w:sz w:val="20"/>
                <w:szCs w:val="20"/>
              </w:rPr>
              <w:t>160,742</w:t>
            </w:r>
            <w:r w:rsidR="00E82423">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861FCF" w:rsidP="00C66753">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128,287</w:t>
            </w:r>
            <w:r w:rsidR="001F2406">
              <w:rPr>
                <w:bCs/>
                <w:sz w:val="20"/>
                <w:szCs w:val="20"/>
              </w:rPr>
              <w:t>*</w:t>
            </w:r>
          </w:p>
        </w:tc>
      </w:tr>
    </w:tbl>
    <w:p w:rsidR="006B4981" w:rsidRDefault="001F5548" w:rsidP="001F5548">
      <w:pPr>
        <w:pStyle w:val="a4"/>
        <w:ind w:left="720"/>
        <w:rPr>
          <w:rFonts w:ascii="Times New Roman" w:hAnsi="Times New Roman" w:cs="Times New Roman"/>
        </w:rPr>
      </w:pPr>
      <w:r>
        <w:rPr>
          <w:rFonts w:ascii="Times New Roman" w:hAnsi="Times New Roman" w:cs="Times New Roman"/>
          <w:color w:val="auto"/>
        </w:rPr>
        <w:t>* ожидаемое финансирование.</w:t>
      </w:r>
      <w:r w:rsidR="006B4981">
        <w:rPr>
          <w:rFonts w:ascii="Times New Roman" w:hAnsi="Times New Roman" w:cs="Times New Roman"/>
        </w:rPr>
        <w:t xml:space="preserve">                   </w:t>
      </w:r>
    </w:p>
    <w:p w:rsidR="00121A17" w:rsidRDefault="00121A17"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9837F6" w:rsidRDefault="009837F6" w:rsidP="00121A17">
      <w:pPr>
        <w:pStyle w:val="a4"/>
        <w:spacing w:before="0" w:after="0"/>
        <w:rPr>
          <w:rFonts w:ascii="Times New Roman" w:hAnsi="Times New Roman" w:cs="Times New Roman"/>
          <w:color w:val="auto"/>
          <w:sz w:val="28"/>
          <w:szCs w:val="28"/>
        </w:rPr>
      </w:pPr>
    </w:p>
    <w:p w:rsidR="001F5548" w:rsidRDefault="00121A17" w:rsidP="001F5548">
      <w:pPr>
        <w:pStyle w:val="a4"/>
        <w:numPr>
          <w:ilvl w:val="0"/>
          <w:numId w:val="7"/>
        </w:numPr>
        <w:spacing w:before="0" w:after="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lastRenderedPageBreak/>
        <w:t>Система управления</w:t>
      </w:r>
      <w:r w:rsidR="001F5548">
        <w:rPr>
          <w:rFonts w:ascii="Times New Roman" w:hAnsi="Times New Roman" w:cs="Times New Roman"/>
          <w:b/>
          <w:color w:val="auto"/>
          <w:sz w:val="28"/>
          <w:szCs w:val="28"/>
        </w:rPr>
        <w:t xml:space="preserve"> и </w:t>
      </w:r>
      <w:proofErr w:type="gramStart"/>
      <w:r w:rsidR="001F5548">
        <w:rPr>
          <w:rFonts w:ascii="Times New Roman" w:hAnsi="Times New Roman" w:cs="Times New Roman"/>
          <w:b/>
          <w:color w:val="auto"/>
          <w:sz w:val="28"/>
          <w:szCs w:val="28"/>
        </w:rPr>
        <w:t>контроль за</w:t>
      </w:r>
      <w:proofErr w:type="gramEnd"/>
      <w:r w:rsidR="001F5548">
        <w:rPr>
          <w:rFonts w:ascii="Times New Roman" w:hAnsi="Times New Roman" w:cs="Times New Roman"/>
          <w:b/>
          <w:color w:val="auto"/>
          <w:sz w:val="28"/>
          <w:szCs w:val="28"/>
        </w:rPr>
        <w:t xml:space="preserve"> </w:t>
      </w:r>
      <w:r w:rsidRPr="0033529F">
        <w:rPr>
          <w:rFonts w:ascii="Times New Roman" w:hAnsi="Times New Roman" w:cs="Times New Roman"/>
          <w:b/>
          <w:color w:val="auto"/>
          <w:sz w:val="28"/>
          <w:szCs w:val="28"/>
        </w:rPr>
        <w:t xml:space="preserve"> реализацией </w:t>
      </w:r>
    </w:p>
    <w:p w:rsidR="00121A17" w:rsidRPr="0033529F" w:rsidRDefault="00121A17" w:rsidP="001F5548">
      <w:pPr>
        <w:pStyle w:val="a4"/>
        <w:spacing w:before="0" w:after="0"/>
        <w:ind w:left="108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Муниципальной программы</w:t>
      </w:r>
    </w:p>
    <w:p w:rsidR="00121A17" w:rsidRPr="0033529F" w:rsidRDefault="00121A17" w:rsidP="00121A17">
      <w:pPr>
        <w:pStyle w:val="a4"/>
        <w:spacing w:before="0" w:after="0"/>
        <w:rPr>
          <w:rFonts w:ascii="Times New Roman" w:hAnsi="Times New Roman" w:cs="Times New Roman"/>
          <w:b/>
          <w:color w:val="auto"/>
          <w:sz w:val="28"/>
          <w:szCs w:val="28"/>
        </w:rPr>
      </w:pPr>
    </w:p>
    <w:p w:rsidR="001317A5" w:rsidRPr="001F5548" w:rsidRDefault="001F5548" w:rsidP="00963521">
      <w:pPr>
        <w:pStyle w:val="a4"/>
        <w:spacing w:before="0" w:after="0"/>
        <w:ind w:firstLine="360"/>
        <w:jc w:val="both"/>
        <w:rPr>
          <w:rFonts w:ascii="Times New Roman" w:hAnsi="Times New Roman" w:cs="Times New Roman"/>
          <w:sz w:val="26"/>
          <w:szCs w:val="26"/>
        </w:rPr>
      </w:pPr>
      <w:r>
        <w:rPr>
          <w:rFonts w:ascii="Times New Roman" w:hAnsi="Times New Roman" w:cs="Times New Roman"/>
          <w:color w:val="auto"/>
          <w:sz w:val="28"/>
          <w:szCs w:val="28"/>
        </w:rPr>
        <w:tab/>
      </w:r>
      <w:r w:rsidR="00121A17" w:rsidRPr="00963521">
        <w:rPr>
          <w:rFonts w:ascii="Times New Roman" w:hAnsi="Times New Roman" w:cs="Times New Roman"/>
          <w:color w:val="auto"/>
          <w:sz w:val="26"/>
          <w:szCs w:val="26"/>
        </w:rPr>
        <w:t>5.1. Текущее управление реализацией Муниципальной программы осуществляет</w:t>
      </w:r>
      <w:r w:rsidR="00072F38" w:rsidRPr="00963521">
        <w:rPr>
          <w:rFonts w:ascii="Times New Roman" w:hAnsi="Times New Roman" w:cs="Times New Roman"/>
          <w:color w:val="auto"/>
          <w:sz w:val="26"/>
          <w:szCs w:val="26"/>
        </w:rPr>
        <w:t xml:space="preserve">ся </w:t>
      </w:r>
      <w:r w:rsidR="001317A5" w:rsidRPr="00963521">
        <w:rPr>
          <w:rFonts w:ascii="Times New Roman" w:hAnsi="Times New Roman" w:cs="Times New Roman"/>
          <w:color w:val="auto"/>
          <w:sz w:val="26"/>
          <w:szCs w:val="26"/>
        </w:rPr>
        <w:t xml:space="preserve"> в соответствии </w:t>
      </w:r>
      <w:r w:rsidR="00072F38" w:rsidRPr="00963521">
        <w:rPr>
          <w:rFonts w:ascii="Times New Roman" w:hAnsi="Times New Roman" w:cs="Times New Roman"/>
          <w:color w:val="auto"/>
          <w:sz w:val="26"/>
          <w:szCs w:val="26"/>
        </w:rPr>
        <w:t xml:space="preserve"> </w:t>
      </w:r>
      <w:r w:rsidR="001317A5" w:rsidRPr="00963521">
        <w:rPr>
          <w:rFonts w:ascii="Times New Roman" w:hAnsi="Times New Roman" w:cs="Times New Roman"/>
          <w:color w:val="auto"/>
          <w:sz w:val="26"/>
          <w:szCs w:val="26"/>
        </w:rPr>
        <w:t xml:space="preserve"> с </w:t>
      </w:r>
      <w:r w:rsidR="00072F38" w:rsidRPr="00963521">
        <w:rPr>
          <w:rFonts w:ascii="Times New Roman" w:hAnsi="Times New Roman" w:cs="Times New Roman"/>
          <w:color w:val="auto"/>
          <w:sz w:val="26"/>
          <w:szCs w:val="26"/>
        </w:rPr>
        <w:t>раздел</w:t>
      </w:r>
      <w:r w:rsidR="001317A5" w:rsidRPr="00963521">
        <w:rPr>
          <w:rFonts w:ascii="Times New Roman" w:hAnsi="Times New Roman" w:cs="Times New Roman"/>
          <w:color w:val="auto"/>
          <w:sz w:val="26"/>
          <w:szCs w:val="26"/>
        </w:rPr>
        <w:t xml:space="preserve">ом </w:t>
      </w:r>
      <w:r w:rsidR="00072F38" w:rsidRPr="00963521">
        <w:rPr>
          <w:rFonts w:ascii="Times New Roman" w:hAnsi="Times New Roman" w:cs="Times New Roman"/>
          <w:color w:val="auto"/>
          <w:sz w:val="26"/>
          <w:szCs w:val="26"/>
        </w:rPr>
        <w:t xml:space="preserve"> 6 Порядка разработки, реализации и оценке эффективности муниципальных программ</w:t>
      </w:r>
      <w:r w:rsidR="001317A5" w:rsidRPr="00963521">
        <w:rPr>
          <w:rFonts w:ascii="Times New Roman" w:hAnsi="Times New Roman" w:cs="Times New Roman"/>
          <w:color w:val="auto"/>
          <w:sz w:val="26"/>
          <w:szCs w:val="26"/>
        </w:rPr>
        <w:t xml:space="preserve"> </w:t>
      </w:r>
      <w:proofErr w:type="gramStart"/>
      <w:r w:rsidR="001317A5" w:rsidRPr="00963521">
        <w:rPr>
          <w:rFonts w:ascii="Times New Roman" w:hAnsi="Times New Roman" w:cs="Times New Roman"/>
          <w:color w:val="auto"/>
          <w:sz w:val="26"/>
          <w:szCs w:val="26"/>
        </w:rPr>
        <w:t>Гаврилов-</w:t>
      </w:r>
      <w:r w:rsidR="0048687F" w:rsidRPr="00963521">
        <w:rPr>
          <w:rFonts w:ascii="Times New Roman" w:hAnsi="Times New Roman" w:cs="Times New Roman"/>
          <w:color w:val="auto"/>
          <w:sz w:val="26"/>
          <w:szCs w:val="26"/>
        </w:rPr>
        <w:t>Ямского</w:t>
      </w:r>
      <w:proofErr w:type="gramEnd"/>
      <w:r w:rsidR="0048687F" w:rsidRPr="00963521">
        <w:rPr>
          <w:rFonts w:ascii="Times New Roman" w:hAnsi="Times New Roman" w:cs="Times New Roman"/>
          <w:color w:val="auto"/>
          <w:sz w:val="26"/>
          <w:szCs w:val="26"/>
        </w:rPr>
        <w:t xml:space="preserve"> </w:t>
      </w:r>
      <w:r w:rsidR="00963521" w:rsidRPr="00963521">
        <w:rPr>
          <w:rFonts w:ascii="Times New Roman" w:hAnsi="Times New Roman" w:cs="Times New Roman"/>
          <w:color w:val="auto"/>
          <w:sz w:val="26"/>
          <w:szCs w:val="26"/>
        </w:rPr>
        <w:t>муниципального района, утвержденн</w:t>
      </w:r>
      <w:r w:rsidR="009E75AD">
        <w:rPr>
          <w:rFonts w:ascii="Times New Roman" w:hAnsi="Times New Roman" w:cs="Times New Roman"/>
          <w:color w:val="auto"/>
          <w:sz w:val="26"/>
          <w:szCs w:val="26"/>
        </w:rPr>
        <w:t>ым</w:t>
      </w:r>
      <w:r w:rsidR="00963521" w:rsidRPr="00963521">
        <w:rPr>
          <w:rFonts w:ascii="Times New Roman" w:hAnsi="Times New Roman" w:cs="Times New Roman"/>
          <w:color w:val="auto"/>
          <w:sz w:val="26"/>
          <w:szCs w:val="26"/>
        </w:rPr>
        <w:t xml:space="preserve"> постановлением Администрации Гаврилов-Ямского муниципального района от 26.05.2014 № 751 (в редакции от 20.01.2015 № 44)</w:t>
      </w:r>
      <w:r w:rsidR="00963521">
        <w:rPr>
          <w:rFonts w:ascii="Times New Roman" w:hAnsi="Times New Roman" w:cs="Times New Roman"/>
          <w:color w:val="auto"/>
          <w:sz w:val="26"/>
          <w:szCs w:val="26"/>
        </w:rPr>
        <w:t>.</w:t>
      </w:r>
    </w:p>
    <w:p w:rsidR="00E62E37" w:rsidRPr="001F5548"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5.2. </w:t>
      </w:r>
      <w:r w:rsidR="001317A5" w:rsidRPr="001F5548">
        <w:rPr>
          <w:rFonts w:ascii="Times New Roman" w:hAnsi="Times New Roman" w:cs="Times New Roman"/>
          <w:sz w:val="26"/>
          <w:szCs w:val="26"/>
        </w:rPr>
        <w:t xml:space="preserve">Показатель результативности </w:t>
      </w:r>
      <w:r w:rsidR="00E62E37" w:rsidRPr="001F5548">
        <w:rPr>
          <w:rFonts w:ascii="Times New Roman" w:hAnsi="Times New Roman" w:cs="Times New Roman"/>
          <w:sz w:val="26"/>
          <w:szCs w:val="26"/>
        </w:rPr>
        <w:t xml:space="preserve"> муниципальной программы </w:t>
      </w:r>
      <w:r w:rsidR="001317A5" w:rsidRPr="001F5548">
        <w:rPr>
          <w:rFonts w:ascii="Times New Roman" w:hAnsi="Times New Roman" w:cs="Times New Roman"/>
          <w:sz w:val="26"/>
          <w:szCs w:val="26"/>
        </w:rPr>
        <w:t xml:space="preserve"> (Р) рассчитывается по формуле:</w:t>
      </w:r>
    </w:p>
    <w:p w:rsidR="00E62E37" w:rsidRDefault="00E62E37" w:rsidP="00E62E37">
      <w:pPr>
        <w:ind w:firstLine="708"/>
        <w:jc w:val="center"/>
        <w:rPr>
          <w:color w:val="000000"/>
          <w:sz w:val="20"/>
          <w:szCs w:val="20"/>
        </w:rPr>
      </w:pPr>
      <w:r>
        <w:rPr>
          <w:color w:val="000000"/>
          <w:sz w:val="28"/>
          <w:szCs w:val="28"/>
        </w:rPr>
        <w:t>Р</w:t>
      </w:r>
      <w:proofErr w:type="gramStart"/>
      <w:r w:rsidRPr="00E62E37">
        <w:rPr>
          <w:color w:val="000000"/>
          <w:sz w:val="20"/>
          <w:szCs w:val="20"/>
        </w:rPr>
        <w:t>1</w:t>
      </w:r>
      <w:proofErr w:type="gramEnd"/>
      <w:r>
        <w:rPr>
          <w:color w:val="000000"/>
          <w:sz w:val="20"/>
          <w:szCs w:val="20"/>
        </w:rPr>
        <w:t xml:space="preserve">+ </w:t>
      </w:r>
      <w:r w:rsidRPr="00E62E37">
        <w:rPr>
          <w:color w:val="000000"/>
          <w:sz w:val="28"/>
          <w:szCs w:val="28"/>
        </w:rPr>
        <w:t>Р</w:t>
      </w:r>
      <w:r>
        <w:rPr>
          <w:color w:val="000000"/>
          <w:sz w:val="20"/>
          <w:szCs w:val="20"/>
        </w:rPr>
        <w:t>2</w:t>
      </w:r>
    </w:p>
    <w:p w:rsidR="00E62E37" w:rsidRDefault="00E62E37" w:rsidP="00E62E37">
      <w:pPr>
        <w:ind w:firstLine="708"/>
        <w:rPr>
          <w:color w:val="000000"/>
        </w:rPr>
      </w:pPr>
      <w:r>
        <w:rPr>
          <w:color w:val="000000"/>
          <w:sz w:val="22"/>
          <w:szCs w:val="22"/>
        </w:rPr>
        <w:t xml:space="preserve">                                             </w:t>
      </w:r>
      <w:proofErr w:type="gramStart"/>
      <w:r>
        <w:rPr>
          <w:color w:val="000000"/>
        </w:rPr>
        <w:t>Р</w:t>
      </w:r>
      <w:proofErr w:type="gramEnd"/>
      <w:r>
        <w:rPr>
          <w:color w:val="000000"/>
        </w:rPr>
        <w:t xml:space="preserve"> =    ------------------------ </w:t>
      </w:r>
    </w:p>
    <w:p w:rsidR="00E62E37" w:rsidRPr="005542FC" w:rsidRDefault="00E62E37" w:rsidP="00E62E37">
      <w:pPr>
        <w:ind w:firstLine="708"/>
        <w:rPr>
          <w:color w:val="000000"/>
        </w:rPr>
      </w:pPr>
      <w:r>
        <w:rPr>
          <w:color w:val="000000"/>
        </w:rPr>
        <w:t xml:space="preserve">                                                                    2</w:t>
      </w:r>
    </w:p>
    <w:p w:rsidR="001317A5" w:rsidRPr="00E12F48" w:rsidRDefault="001317A5" w:rsidP="001317A5">
      <w:pPr>
        <w:ind w:firstLine="708"/>
        <w:jc w:val="both"/>
        <w:rPr>
          <w:color w:val="000000"/>
          <w:sz w:val="26"/>
          <w:szCs w:val="26"/>
        </w:rPr>
      </w:pPr>
      <w:r w:rsidRPr="00E12F48">
        <w:rPr>
          <w:color w:val="000000"/>
          <w:sz w:val="26"/>
          <w:szCs w:val="26"/>
        </w:rPr>
        <w:t xml:space="preserve">где </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1</w:t>
      </w:r>
      <w:proofErr w:type="gramEnd"/>
      <w:r w:rsidR="001317A5" w:rsidRPr="00E12F48">
        <w:rPr>
          <w:color w:val="000000"/>
          <w:sz w:val="26"/>
          <w:szCs w:val="26"/>
        </w:rPr>
        <w:t xml:space="preserve">- </w:t>
      </w:r>
      <w:r>
        <w:rPr>
          <w:color w:val="000000"/>
          <w:sz w:val="26"/>
          <w:szCs w:val="26"/>
        </w:rPr>
        <w:t xml:space="preserve"> показатель результативности подпрограммы1</w:t>
      </w:r>
      <w:r w:rsidR="001317A5" w:rsidRPr="00E12F48">
        <w:rPr>
          <w:color w:val="000000"/>
          <w:sz w:val="26"/>
          <w:szCs w:val="26"/>
        </w:rPr>
        <w:t>;</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2</w:t>
      </w:r>
      <w:proofErr w:type="gramEnd"/>
      <w:r w:rsidR="001317A5" w:rsidRPr="00E12F48">
        <w:rPr>
          <w:color w:val="000000"/>
          <w:sz w:val="26"/>
          <w:szCs w:val="26"/>
        </w:rPr>
        <w:t xml:space="preserve"> – </w:t>
      </w:r>
      <w:r w:rsidR="00C273D4">
        <w:rPr>
          <w:color w:val="000000"/>
          <w:sz w:val="26"/>
          <w:szCs w:val="26"/>
        </w:rPr>
        <w:t>показатель результативности подпрограммы 2</w:t>
      </w:r>
      <w:r w:rsidR="001317A5" w:rsidRPr="00E12F48">
        <w:rPr>
          <w:color w:val="000000"/>
          <w:sz w:val="26"/>
          <w:szCs w:val="26"/>
        </w:rPr>
        <w:t>.</w:t>
      </w:r>
    </w:p>
    <w:p w:rsidR="001317A5" w:rsidRPr="00E12F48" w:rsidRDefault="001317A5" w:rsidP="001317A5">
      <w:pPr>
        <w:ind w:firstLine="708"/>
        <w:jc w:val="both"/>
        <w:rPr>
          <w:color w:val="000000"/>
          <w:sz w:val="26"/>
          <w:szCs w:val="26"/>
        </w:rPr>
      </w:pPr>
      <w:r w:rsidRPr="00E12F48">
        <w:rPr>
          <w:color w:val="000000"/>
          <w:sz w:val="26"/>
          <w:szCs w:val="26"/>
        </w:rPr>
        <w:t>Результативность программы признается высокой при значении показателя более 0,</w:t>
      </w:r>
      <w:r w:rsidR="00C273D4">
        <w:rPr>
          <w:color w:val="000000"/>
          <w:sz w:val="26"/>
          <w:szCs w:val="26"/>
        </w:rPr>
        <w:t>8</w:t>
      </w:r>
      <w:r w:rsidRPr="00E12F48">
        <w:rPr>
          <w:color w:val="000000"/>
          <w:sz w:val="26"/>
          <w:szCs w:val="26"/>
        </w:rPr>
        <w:t>5.</w:t>
      </w:r>
    </w:p>
    <w:p w:rsidR="001317A5" w:rsidRPr="00ED3CC4"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C273D4">
        <w:rPr>
          <w:color w:val="000000"/>
          <w:sz w:val="26"/>
          <w:szCs w:val="26"/>
        </w:rPr>
        <w:t>7</w:t>
      </w:r>
      <w:r>
        <w:rPr>
          <w:color w:val="000000"/>
          <w:sz w:val="26"/>
          <w:szCs w:val="26"/>
        </w:rPr>
        <w:t>5 до 0,</w:t>
      </w:r>
      <w:r w:rsidR="00C273D4">
        <w:rPr>
          <w:color w:val="000000"/>
          <w:sz w:val="26"/>
          <w:szCs w:val="26"/>
        </w:rPr>
        <w:t>8</w:t>
      </w:r>
      <w:r>
        <w:rPr>
          <w:color w:val="000000"/>
          <w:sz w:val="26"/>
          <w:szCs w:val="26"/>
        </w:rPr>
        <w:t>5.</w:t>
      </w:r>
    </w:p>
    <w:p w:rsidR="001317A5"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C273D4">
        <w:rPr>
          <w:color w:val="000000"/>
          <w:sz w:val="26"/>
          <w:szCs w:val="26"/>
        </w:rPr>
        <w:t>7</w:t>
      </w:r>
      <w:r>
        <w:rPr>
          <w:color w:val="000000"/>
          <w:sz w:val="26"/>
          <w:szCs w:val="26"/>
        </w:rPr>
        <w:t>5.</w:t>
      </w:r>
    </w:p>
    <w:p w:rsidR="00C273D4" w:rsidRDefault="001B3447" w:rsidP="0038609E">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5.3.</w:t>
      </w:r>
      <w:r w:rsidR="0038609E">
        <w:rPr>
          <w:rFonts w:ascii="Times New Roman" w:hAnsi="Times New Roman" w:cs="Times New Roman"/>
          <w:sz w:val="26"/>
          <w:szCs w:val="26"/>
        </w:rPr>
        <w:t xml:space="preserve"> </w:t>
      </w:r>
      <w:r w:rsidR="001317A5">
        <w:rPr>
          <w:rFonts w:ascii="Times New Roman" w:hAnsi="Times New Roman" w:cs="Times New Roman"/>
          <w:sz w:val="26"/>
          <w:szCs w:val="26"/>
        </w:rPr>
        <w:t>Показатель эффективности Программы (Э) рассчитывается по формуле:</w:t>
      </w:r>
    </w:p>
    <w:p w:rsidR="00C273D4" w:rsidRDefault="00C273D4" w:rsidP="00C273D4">
      <w:pPr>
        <w:ind w:firstLine="708"/>
        <w:jc w:val="center"/>
        <w:rPr>
          <w:color w:val="000000"/>
          <w:sz w:val="20"/>
          <w:szCs w:val="20"/>
        </w:rPr>
      </w:pPr>
      <w:r>
        <w:rPr>
          <w:color w:val="000000"/>
          <w:sz w:val="28"/>
          <w:szCs w:val="28"/>
        </w:rPr>
        <w:t>Э</w:t>
      </w:r>
      <w:proofErr w:type="gramStart"/>
      <w:r w:rsidRPr="00E62E37">
        <w:rPr>
          <w:color w:val="000000"/>
          <w:sz w:val="20"/>
          <w:szCs w:val="20"/>
        </w:rPr>
        <w:t>1</w:t>
      </w:r>
      <w:proofErr w:type="gramEnd"/>
      <w:r>
        <w:rPr>
          <w:color w:val="000000"/>
          <w:sz w:val="20"/>
          <w:szCs w:val="20"/>
        </w:rPr>
        <w:t xml:space="preserve">+ </w:t>
      </w:r>
      <w:r>
        <w:rPr>
          <w:color w:val="000000"/>
          <w:sz w:val="28"/>
          <w:szCs w:val="28"/>
        </w:rPr>
        <w:t>Э</w:t>
      </w:r>
      <w:r>
        <w:rPr>
          <w:color w:val="000000"/>
          <w:sz w:val="20"/>
          <w:szCs w:val="20"/>
        </w:rPr>
        <w:t>2</w:t>
      </w:r>
    </w:p>
    <w:p w:rsidR="00C273D4" w:rsidRDefault="00C273D4" w:rsidP="00C273D4">
      <w:pPr>
        <w:ind w:firstLine="708"/>
        <w:rPr>
          <w:color w:val="000000"/>
        </w:rPr>
      </w:pPr>
      <w:r>
        <w:rPr>
          <w:color w:val="000000"/>
          <w:sz w:val="22"/>
          <w:szCs w:val="22"/>
        </w:rPr>
        <w:t xml:space="preserve">                                             </w:t>
      </w:r>
      <w:r>
        <w:rPr>
          <w:color w:val="000000"/>
          <w:sz w:val="28"/>
          <w:szCs w:val="28"/>
        </w:rPr>
        <w:t>Э</w:t>
      </w:r>
      <w:r>
        <w:rPr>
          <w:color w:val="000000"/>
        </w:rPr>
        <w:t xml:space="preserve"> =    ------------------------ </w:t>
      </w:r>
    </w:p>
    <w:p w:rsidR="00C273D4" w:rsidRPr="00861FCF" w:rsidRDefault="00C273D4" w:rsidP="00861FCF">
      <w:pPr>
        <w:ind w:firstLine="708"/>
        <w:rPr>
          <w:color w:val="000000"/>
        </w:rPr>
      </w:pPr>
      <w:r>
        <w:rPr>
          <w:color w:val="000000"/>
        </w:rPr>
        <w:t xml:space="preserve">                                                                    2</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1</w:t>
      </w:r>
      <w:proofErr w:type="gramEnd"/>
      <w:r w:rsidRPr="00E12F48">
        <w:rPr>
          <w:color w:val="000000"/>
          <w:sz w:val="26"/>
          <w:szCs w:val="26"/>
        </w:rPr>
        <w:t xml:space="preserve">- </w:t>
      </w:r>
      <w:r>
        <w:rPr>
          <w:color w:val="000000"/>
          <w:sz w:val="26"/>
          <w:szCs w:val="26"/>
        </w:rPr>
        <w:t xml:space="preserve"> показатель эффективности подпрограммы1</w:t>
      </w:r>
      <w:r w:rsidRPr="00E12F48">
        <w:rPr>
          <w:color w:val="000000"/>
          <w:sz w:val="26"/>
          <w:szCs w:val="26"/>
        </w:rPr>
        <w:t>;</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2</w:t>
      </w:r>
      <w:proofErr w:type="gramEnd"/>
      <w:r w:rsidRPr="00E12F48">
        <w:rPr>
          <w:color w:val="000000"/>
          <w:sz w:val="26"/>
          <w:szCs w:val="26"/>
        </w:rPr>
        <w:t xml:space="preserve"> – </w:t>
      </w:r>
      <w:r>
        <w:rPr>
          <w:color w:val="000000"/>
          <w:sz w:val="26"/>
          <w:szCs w:val="26"/>
        </w:rPr>
        <w:t>показатель эффективности подпрограммы 2</w:t>
      </w:r>
      <w:r w:rsidRPr="00E12F48">
        <w:rPr>
          <w:color w:val="000000"/>
          <w:sz w:val="26"/>
          <w:szCs w:val="26"/>
        </w:rPr>
        <w:t>.</w:t>
      </w:r>
    </w:p>
    <w:p w:rsidR="00C273D4" w:rsidRPr="00E12F48" w:rsidRDefault="00C273D4" w:rsidP="00C273D4">
      <w:pPr>
        <w:ind w:firstLine="708"/>
        <w:jc w:val="both"/>
        <w:rPr>
          <w:color w:val="000000"/>
          <w:sz w:val="26"/>
          <w:szCs w:val="26"/>
        </w:rPr>
      </w:pPr>
    </w:p>
    <w:p w:rsidR="00C273D4" w:rsidRPr="00ED3CC4" w:rsidRDefault="00C273D4" w:rsidP="00C273D4">
      <w:pPr>
        <w:ind w:firstLine="708"/>
        <w:jc w:val="both"/>
        <w:rPr>
          <w:color w:val="000000"/>
          <w:sz w:val="26"/>
          <w:szCs w:val="26"/>
        </w:rPr>
      </w:pPr>
      <w:r>
        <w:rPr>
          <w:color w:val="000000"/>
          <w:sz w:val="26"/>
          <w:szCs w:val="26"/>
        </w:rPr>
        <w:t>Эффективность</w:t>
      </w:r>
      <w:r w:rsidRPr="00ED3CC4">
        <w:rPr>
          <w:color w:val="000000"/>
          <w:sz w:val="26"/>
          <w:szCs w:val="26"/>
        </w:rPr>
        <w:t xml:space="preserve"> </w:t>
      </w:r>
      <w:r>
        <w:rPr>
          <w:color w:val="000000"/>
          <w:sz w:val="26"/>
          <w:szCs w:val="26"/>
        </w:rPr>
        <w:t>П</w:t>
      </w:r>
      <w:r w:rsidRPr="00ED3CC4">
        <w:rPr>
          <w:color w:val="000000"/>
          <w:sz w:val="26"/>
          <w:szCs w:val="26"/>
        </w:rPr>
        <w:t>рограммы признается высокой при значении показателя более 0,</w:t>
      </w:r>
      <w:r>
        <w:rPr>
          <w:color w:val="000000"/>
          <w:sz w:val="26"/>
          <w:szCs w:val="26"/>
        </w:rPr>
        <w:t>8</w:t>
      </w:r>
      <w:r w:rsidRPr="00ED3CC4">
        <w:rPr>
          <w:color w:val="000000"/>
          <w:sz w:val="26"/>
          <w:szCs w:val="26"/>
        </w:rPr>
        <w:t>5</w:t>
      </w:r>
      <w:r>
        <w:rPr>
          <w:color w:val="000000"/>
          <w:sz w:val="26"/>
          <w:szCs w:val="26"/>
        </w:rPr>
        <w:t>.</w:t>
      </w:r>
    </w:p>
    <w:p w:rsidR="00C273D4" w:rsidRPr="00ED3CC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0,75 до 0,85.</w:t>
      </w:r>
    </w:p>
    <w:p w:rsidR="00C273D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0,75.</w:t>
      </w:r>
    </w:p>
    <w:p w:rsidR="0038609E" w:rsidRDefault="0038609E" w:rsidP="00C273D4">
      <w:pPr>
        <w:ind w:firstLine="708"/>
        <w:jc w:val="both"/>
        <w:rPr>
          <w:color w:val="000000"/>
          <w:sz w:val="26"/>
          <w:szCs w:val="26"/>
        </w:rPr>
      </w:pPr>
    </w:p>
    <w:p w:rsidR="001317A5" w:rsidRDefault="00C273D4" w:rsidP="001317A5">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1B3447">
        <w:rPr>
          <w:rFonts w:ascii="Times New Roman" w:hAnsi="Times New Roman" w:cs="Times New Roman"/>
          <w:sz w:val="26"/>
          <w:szCs w:val="26"/>
        </w:rPr>
        <w:tab/>
        <w:t xml:space="preserve">5.4. </w:t>
      </w: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и эффективности</w:t>
      </w:r>
      <w:r>
        <w:rPr>
          <w:rFonts w:ascii="Times New Roman" w:hAnsi="Times New Roman" w:cs="Times New Roman"/>
          <w:sz w:val="26"/>
          <w:szCs w:val="26"/>
        </w:rPr>
        <w:t xml:space="preserve"> подпрограммы 1 рассчитывается по формул</w:t>
      </w:r>
      <w:r w:rsidR="0038609E">
        <w:rPr>
          <w:rFonts w:ascii="Times New Roman" w:hAnsi="Times New Roman" w:cs="Times New Roman"/>
          <w:sz w:val="26"/>
          <w:szCs w:val="26"/>
        </w:rPr>
        <w:t>ам</w:t>
      </w:r>
      <w:r>
        <w:rPr>
          <w:rFonts w:ascii="Times New Roman" w:hAnsi="Times New Roman" w:cs="Times New Roman"/>
          <w:sz w:val="26"/>
          <w:szCs w:val="26"/>
        </w:rPr>
        <w:t>:</w:t>
      </w:r>
    </w:p>
    <w:p w:rsidR="00E62E37" w:rsidRDefault="00E62E37" w:rsidP="0033529F">
      <w:pPr>
        <w:pStyle w:val="a4"/>
        <w:spacing w:before="0" w:after="0"/>
        <w:ind w:firstLine="360"/>
        <w:rPr>
          <w:rFonts w:ascii="Times New Roman" w:hAnsi="Times New Roman" w:cs="Times New Roman"/>
          <w:color w:val="auto"/>
          <w:sz w:val="28"/>
          <w:szCs w:val="28"/>
        </w:rPr>
      </w:pPr>
    </w:p>
    <w:p w:rsidR="00C273D4" w:rsidRDefault="00C273D4" w:rsidP="00C273D4">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подпрограммы</w:t>
      </w:r>
      <w:r>
        <w:rPr>
          <w:rFonts w:ascii="Times New Roman" w:hAnsi="Times New Roman" w:cs="Times New Roman"/>
          <w:sz w:val="26"/>
          <w:szCs w:val="26"/>
        </w:rPr>
        <w:t xml:space="preserve"> (Р</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861FCF" w:rsidRDefault="00861FCF" w:rsidP="00FC76CC">
      <w:pPr>
        <w:rPr>
          <w:color w:val="000000"/>
          <w:sz w:val="26"/>
          <w:szCs w:val="26"/>
        </w:rPr>
      </w:pPr>
    </w:p>
    <w:p w:rsidR="00C273D4" w:rsidRDefault="00FC76CC" w:rsidP="00C273D4">
      <w:pPr>
        <w:ind w:firstLine="708"/>
        <w:jc w:val="center"/>
        <w:rPr>
          <w:color w:val="000000"/>
          <w:sz w:val="20"/>
          <w:szCs w:val="20"/>
        </w:rPr>
      </w:pPr>
      <w:r>
        <w:rPr>
          <w:color w:val="000000"/>
          <w:sz w:val="26"/>
          <w:szCs w:val="26"/>
        </w:rPr>
        <w:t>Р</w:t>
      </w:r>
      <w:proofErr w:type="gramStart"/>
      <w:r>
        <w:rPr>
          <w:color w:val="000000"/>
          <w:sz w:val="26"/>
          <w:szCs w:val="26"/>
        </w:rPr>
        <w:t>1</w:t>
      </w:r>
      <w:proofErr w:type="gramEnd"/>
      <w:r w:rsidR="00861FCF">
        <w:rPr>
          <w:color w:val="000000"/>
          <w:sz w:val="26"/>
          <w:szCs w:val="26"/>
        </w:rPr>
        <w:t xml:space="preserve"> = </w:t>
      </w:r>
      <w:r w:rsidR="00C273D4">
        <w:rPr>
          <w:color w:val="000000"/>
          <w:sz w:val="26"/>
          <w:szCs w:val="26"/>
        </w:rPr>
        <w:t>П</w:t>
      </w:r>
      <w:r w:rsidR="00C273D4">
        <w:rPr>
          <w:color w:val="000000"/>
          <w:sz w:val="22"/>
          <w:szCs w:val="22"/>
        </w:rPr>
        <w:t>ф</w:t>
      </w:r>
      <w:r w:rsidR="00C273D4">
        <w:rPr>
          <w:color w:val="000000"/>
          <w:sz w:val="20"/>
          <w:szCs w:val="20"/>
        </w:rPr>
        <w:t>1</w:t>
      </w:r>
      <w:r w:rsidR="00C273D4">
        <w:rPr>
          <w:color w:val="000000"/>
          <w:sz w:val="26"/>
          <w:szCs w:val="26"/>
        </w:rPr>
        <w:t>/П</w:t>
      </w:r>
      <w:r w:rsidR="00C273D4">
        <w:rPr>
          <w:color w:val="000000"/>
          <w:sz w:val="22"/>
          <w:szCs w:val="22"/>
        </w:rPr>
        <w:t>п</w:t>
      </w:r>
      <w:r w:rsidR="00C273D4">
        <w:rPr>
          <w:color w:val="000000"/>
          <w:sz w:val="20"/>
          <w:szCs w:val="20"/>
        </w:rPr>
        <w:t xml:space="preserve">1+ </w:t>
      </w:r>
      <w:r w:rsidR="00C273D4">
        <w:rPr>
          <w:color w:val="000000"/>
          <w:sz w:val="26"/>
          <w:szCs w:val="26"/>
        </w:rPr>
        <w:t>П</w:t>
      </w:r>
      <w:r w:rsidR="00C273D4">
        <w:rPr>
          <w:color w:val="000000"/>
          <w:sz w:val="22"/>
          <w:szCs w:val="22"/>
        </w:rPr>
        <w:t>ф2</w:t>
      </w:r>
      <w:r w:rsidR="00C273D4">
        <w:rPr>
          <w:color w:val="000000"/>
          <w:sz w:val="26"/>
          <w:szCs w:val="26"/>
        </w:rPr>
        <w:t>/П</w:t>
      </w:r>
      <w:r w:rsidR="00C273D4">
        <w:rPr>
          <w:color w:val="000000"/>
          <w:sz w:val="22"/>
          <w:szCs w:val="22"/>
        </w:rPr>
        <w:t>п</w:t>
      </w:r>
      <w:r w:rsidR="00C273D4">
        <w:rPr>
          <w:color w:val="000000"/>
          <w:sz w:val="20"/>
          <w:szCs w:val="20"/>
        </w:rPr>
        <w:t>2</w:t>
      </w:r>
    </w:p>
    <w:p w:rsidR="00C273D4" w:rsidRPr="00FC76CC" w:rsidRDefault="00C273D4" w:rsidP="00FC76CC">
      <w:pPr>
        <w:ind w:firstLine="708"/>
        <w:rPr>
          <w:color w:val="000000"/>
        </w:rPr>
      </w:pPr>
      <w:r>
        <w:rPr>
          <w:color w:val="000000"/>
        </w:rPr>
        <w:t xml:space="preserve">                              </w:t>
      </w:r>
      <w:r w:rsidR="00426D7A">
        <w:rPr>
          <w:color w:val="000000"/>
        </w:rPr>
        <w:t xml:space="preserve">                               </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proofErr w:type="spellStart"/>
      <w:r w:rsidRPr="00E12F48">
        <w:rPr>
          <w:color w:val="000000"/>
          <w:sz w:val="26"/>
          <w:szCs w:val="26"/>
        </w:rPr>
        <w:t>П</w:t>
      </w:r>
      <w:proofErr w:type="gramStart"/>
      <w:r w:rsidRPr="00E12F48">
        <w:rPr>
          <w:color w:val="000000"/>
          <w:sz w:val="26"/>
          <w:szCs w:val="26"/>
        </w:rPr>
        <w:t>ф</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C273D4" w:rsidRPr="00E12F48" w:rsidRDefault="00C273D4" w:rsidP="00C273D4">
      <w:pPr>
        <w:ind w:firstLine="708"/>
        <w:jc w:val="both"/>
        <w:rPr>
          <w:color w:val="000000"/>
          <w:sz w:val="26"/>
          <w:szCs w:val="26"/>
        </w:rPr>
      </w:pPr>
      <w:proofErr w:type="spellStart"/>
      <w:r w:rsidRPr="00E12F48">
        <w:rPr>
          <w:color w:val="000000"/>
          <w:sz w:val="26"/>
          <w:szCs w:val="26"/>
        </w:rPr>
        <w:t>Пп</w:t>
      </w:r>
      <w:proofErr w:type="spellEnd"/>
      <w:r w:rsidRPr="00E12F48">
        <w:rPr>
          <w:color w:val="000000"/>
          <w:sz w:val="26"/>
          <w:szCs w:val="26"/>
        </w:rPr>
        <w:t xml:space="preserve"> – плановое значение соответствующего   целевого показателя.</w:t>
      </w:r>
    </w:p>
    <w:p w:rsidR="00C273D4" w:rsidRPr="00E12F48" w:rsidRDefault="00C273D4" w:rsidP="00C273D4">
      <w:pPr>
        <w:ind w:firstLine="708"/>
        <w:jc w:val="both"/>
        <w:rPr>
          <w:color w:val="000000"/>
          <w:sz w:val="26"/>
          <w:szCs w:val="26"/>
        </w:rPr>
      </w:pPr>
    </w:p>
    <w:p w:rsidR="00C273D4" w:rsidRDefault="00C273D4" w:rsidP="00C273D4">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C273D4" w:rsidRDefault="00C273D4" w:rsidP="00C273D4">
      <w:pPr>
        <w:pStyle w:val="a7"/>
        <w:spacing w:after="0" w:line="240" w:lineRule="auto"/>
        <w:ind w:left="0" w:firstLine="284"/>
        <w:jc w:val="both"/>
        <w:rPr>
          <w:rFonts w:ascii="Times New Roman" w:hAnsi="Times New Roman" w:cs="Times New Roman"/>
          <w:sz w:val="26"/>
          <w:szCs w:val="26"/>
        </w:rPr>
      </w:pPr>
    </w:p>
    <w:p w:rsidR="00C273D4" w:rsidRDefault="00C273D4" w:rsidP="00C273D4">
      <w:pPr>
        <w:ind w:firstLine="708"/>
        <w:jc w:val="center"/>
        <w:rPr>
          <w:color w:val="000000"/>
          <w:sz w:val="26"/>
          <w:szCs w:val="26"/>
        </w:rPr>
      </w:pPr>
      <w:r>
        <w:rPr>
          <w:color w:val="000000"/>
          <w:sz w:val="26"/>
          <w:szCs w:val="26"/>
        </w:rPr>
        <w:t>Э</w:t>
      </w:r>
      <w:proofErr w:type="gramStart"/>
      <w:r w:rsidR="0038609E">
        <w:rPr>
          <w:color w:val="000000"/>
          <w:sz w:val="22"/>
          <w:szCs w:val="22"/>
        </w:rPr>
        <w:t>1</w:t>
      </w:r>
      <w:proofErr w:type="gramEnd"/>
      <w:r>
        <w:rPr>
          <w:color w:val="000000"/>
          <w:sz w:val="26"/>
          <w:szCs w:val="26"/>
        </w:rPr>
        <w:t>= Р</w:t>
      </w:r>
      <w:r w:rsidR="0038609E">
        <w:rPr>
          <w:color w:val="000000"/>
          <w:sz w:val="22"/>
          <w:szCs w:val="22"/>
        </w:rPr>
        <w:t>1</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C273D4" w:rsidRDefault="00C273D4" w:rsidP="00C273D4">
      <w:pPr>
        <w:ind w:firstLine="708"/>
        <w:rPr>
          <w:color w:val="000000"/>
          <w:sz w:val="26"/>
          <w:szCs w:val="26"/>
        </w:rPr>
      </w:pPr>
      <w:r>
        <w:rPr>
          <w:color w:val="000000"/>
          <w:sz w:val="26"/>
          <w:szCs w:val="26"/>
        </w:rPr>
        <w:t>где:</w:t>
      </w:r>
    </w:p>
    <w:p w:rsidR="00C273D4" w:rsidRDefault="00C273D4" w:rsidP="00C273D4">
      <w:pPr>
        <w:ind w:firstLine="708"/>
        <w:rPr>
          <w:color w:val="000000"/>
          <w:sz w:val="26"/>
          <w:szCs w:val="26"/>
        </w:rPr>
      </w:pPr>
      <w:r>
        <w:rPr>
          <w:color w:val="000000"/>
          <w:sz w:val="26"/>
          <w:szCs w:val="26"/>
        </w:rPr>
        <w:t>Р</w:t>
      </w:r>
      <w:proofErr w:type="gramStart"/>
      <w:r w:rsidR="0038609E">
        <w:rPr>
          <w:color w:val="000000"/>
          <w:sz w:val="22"/>
          <w:szCs w:val="22"/>
        </w:rPr>
        <w:t>1</w:t>
      </w:r>
      <w:proofErr w:type="gramEnd"/>
      <w:r>
        <w:rPr>
          <w:color w:val="000000"/>
          <w:sz w:val="26"/>
          <w:szCs w:val="26"/>
        </w:rPr>
        <w:t xml:space="preserve"> – показатель результативности </w:t>
      </w:r>
      <w:r w:rsidR="0038609E">
        <w:rPr>
          <w:color w:val="000000"/>
          <w:sz w:val="26"/>
          <w:szCs w:val="26"/>
        </w:rPr>
        <w:t xml:space="preserve"> подпрограммы 1</w:t>
      </w:r>
      <w:r>
        <w:rPr>
          <w:color w:val="000000"/>
          <w:sz w:val="26"/>
          <w:szCs w:val="26"/>
        </w:rPr>
        <w:t>,</w:t>
      </w:r>
    </w:p>
    <w:p w:rsidR="00C273D4" w:rsidRDefault="00C273D4" w:rsidP="00C273D4">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w:t>
      </w:r>
      <w:r w:rsidR="0038609E">
        <w:rPr>
          <w:color w:val="000000"/>
          <w:sz w:val="26"/>
          <w:szCs w:val="26"/>
        </w:rPr>
        <w:t>подпрограммы</w:t>
      </w:r>
      <w:proofErr w:type="gramStart"/>
      <w:r w:rsidR="0038609E">
        <w:rPr>
          <w:color w:val="000000"/>
          <w:sz w:val="26"/>
          <w:szCs w:val="26"/>
        </w:rPr>
        <w:t>1</w:t>
      </w:r>
      <w:proofErr w:type="gramEnd"/>
      <w:r>
        <w:rPr>
          <w:color w:val="000000"/>
          <w:sz w:val="26"/>
          <w:szCs w:val="26"/>
        </w:rPr>
        <w:t xml:space="preserve">, принятый </w:t>
      </w:r>
      <w:r w:rsidRPr="00AD0A1B">
        <w:rPr>
          <w:color w:val="000000"/>
          <w:sz w:val="26"/>
          <w:szCs w:val="26"/>
        </w:rPr>
        <w:t xml:space="preserve"> на текущий год; </w:t>
      </w:r>
    </w:p>
    <w:p w:rsidR="00C273D4" w:rsidRDefault="00C273D4" w:rsidP="00C273D4">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w:t>
      </w:r>
      <w:r w:rsidR="0038609E">
        <w:rPr>
          <w:rFonts w:ascii="Times New Roman" w:hAnsi="Times New Roman" w:cs="Times New Roman"/>
          <w:color w:val="000000"/>
          <w:sz w:val="26"/>
          <w:szCs w:val="26"/>
        </w:rPr>
        <w:t>подпрограммы 1</w:t>
      </w:r>
      <w:r>
        <w:rPr>
          <w:rFonts w:ascii="Times New Roman" w:hAnsi="Times New Roman" w:cs="Times New Roman"/>
          <w:color w:val="000000"/>
          <w:sz w:val="26"/>
          <w:szCs w:val="26"/>
        </w:rPr>
        <w:t>в текущем году.</w:t>
      </w:r>
    </w:p>
    <w:p w:rsidR="00C273D4" w:rsidRPr="00FC76CC" w:rsidRDefault="00C273D4" w:rsidP="00FC76CC">
      <w:pPr>
        <w:jc w:val="both"/>
        <w:rPr>
          <w:color w:val="000000"/>
          <w:sz w:val="26"/>
          <w:szCs w:val="26"/>
        </w:rPr>
      </w:pPr>
    </w:p>
    <w:p w:rsidR="00C273D4" w:rsidRDefault="00C273D4" w:rsidP="00C273D4">
      <w:pPr>
        <w:ind w:firstLine="708"/>
        <w:jc w:val="both"/>
        <w:rPr>
          <w:color w:val="000000"/>
          <w:sz w:val="26"/>
          <w:szCs w:val="26"/>
        </w:rPr>
      </w:pPr>
    </w:p>
    <w:p w:rsidR="0038609E"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8"/>
          <w:szCs w:val="28"/>
        </w:rPr>
        <w:t xml:space="preserve">5.5. </w:t>
      </w:r>
      <w:r w:rsidR="0038609E">
        <w:rPr>
          <w:rFonts w:ascii="Times New Roman" w:hAnsi="Times New Roman" w:cs="Times New Roman"/>
          <w:sz w:val="26"/>
          <w:szCs w:val="26"/>
        </w:rPr>
        <w:t>Показатель результативности и эффективности подпрограммы 2 рассчитывается по формулам:</w:t>
      </w:r>
    </w:p>
    <w:p w:rsidR="00C273D4" w:rsidRDefault="00C273D4" w:rsidP="0033529F">
      <w:pPr>
        <w:pStyle w:val="a4"/>
        <w:spacing w:before="0" w:after="0"/>
        <w:ind w:firstLine="360"/>
        <w:rPr>
          <w:rFonts w:ascii="Times New Roman" w:hAnsi="Times New Roman" w:cs="Times New Roman"/>
          <w:color w:val="auto"/>
          <w:sz w:val="28"/>
          <w:szCs w:val="28"/>
        </w:rPr>
      </w:pPr>
    </w:p>
    <w:p w:rsidR="00E62E37" w:rsidRDefault="00E62E37" w:rsidP="00E62E37">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(Р</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ind w:firstLine="708"/>
        <w:jc w:val="center"/>
        <w:rPr>
          <w:color w:val="000000"/>
          <w:sz w:val="26"/>
          <w:szCs w:val="26"/>
        </w:rPr>
      </w:pPr>
    </w:p>
    <w:tbl>
      <w:tblPr>
        <w:tblW w:w="0" w:type="auto"/>
        <w:jc w:val="center"/>
        <w:tblLook w:val="04A0" w:firstRow="1" w:lastRow="0" w:firstColumn="1" w:lastColumn="0" w:noHBand="0" w:noVBand="1"/>
      </w:tblPr>
      <w:tblGrid>
        <w:gridCol w:w="551"/>
        <w:gridCol w:w="422"/>
        <w:gridCol w:w="800"/>
        <w:gridCol w:w="374"/>
        <w:gridCol w:w="1423"/>
      </w:tblGrid>
      <w:tr w:rsidR="00093795" w:rsidRPr="00EC35F4" w:rsidTr="000313C6">
        <w:trPr>
          <w:jc w:val="center"/>
        </w:trPr>
        <w:tc>
          <w:tcPr>
            <w:tcW w:w="551" w:type="dxa"/>
            <w:vMerge w:val="restart"/>
            <w:vAlign w:val="center"/>
            <w:hideMark/>
          </w:tcPr>
          <w:p w:rsidR="00093795" w:rsidRPr="0038609E" w:rsidRDefault="00093795" w:rsidP="000313C6">
            <w:pPr>
              <w:rPr>
                <w:sz w:val="20"/>
                <w:szCs w:val="20"/>
              </w:rPr>
            </w:pPr>
            <w:r w:rsidRPr="00EC35F4">
              <w:t>Р</w:t>
            </w:r>
            <w:proofErr w:type="gramStart"/>
            <w:r>
              <w:rPr>
                <w:sz w:val="20"/>
                <w:szCs w:val="20"/>
              </w:rPr>
              <w:t>2</w:t>
            </w:r>
            <w:proofErr w:type="gramEnd"/>
          </w:p>
        </w:tc>
        <w:tc>
          <w:tcPr>
            <w:tcW w:w="422" w:type="dxa"/>
            <w:vMerge w:val="restart"/>
            <w:vAlign w:val="center"/>
            <w:hideMark/>
          </w:tcPr>
          <w:p w:rsidR="00093795" w:rsidRPr="00EC35F4" w:rsidRDefault="00093795" w:rsidP="000313C6">
            <w:r w:rsidRPr="00EC35F4">
              <w:t>=</w:t>
            </w:r>
          </w:p>
        </w:tc>
        <w:tc>
          <w:tcPr>
            <w:tcW w:w="800" w:type="dxa"/>
            <w:vMerge w:val="restart"/>
            <w:vAlign w:val="center"/>
            <w:hideMark/>
          </w:tcPr>
          <w:p w:rsidR="00093795" w:rsidRPr="00EC35F4" w:rsidRDefault="00093795" w:rsidP="000313C6">
            <w:pPr>
              <w:rPr>
                <w:lang w:val="en-US"/>
              </w:rPr>
            </w:pPr>
            <w:r w:rsidRPr="00EC35F4">
              <w:t xml:space="preserve">∑ </w:t>
            </w:r>
            <w:proofErr w:type="spellStart"/>
            <w:r w:rsidRPr="00EC35F4">
              <w:t>К</w:t>
            </w:r>
            <w:proofErr w:type="gramStart"/>
            <w:r w:rsidRPr="00EC35F4">
              <w:t>i</w:t>
            </w:r>
            <w:proofErr w:type="spellEnd"/>
            <w:proofErr w:type="gramEnd"/>
          </w:p>
        </w:tc>
        <w:tc>
          <w:tcPr>
            <w:tcW w:w="374" w:type="dxa"/>
            <w:vMerge w:val="restart"/>
            <w:vAlign w:val="center"/>
            <w:hideMark/>
          </w:tcPr>
          <w:p w:rsidR="00093795" w:rsidRPr="00EC35F4" w:rsidRDefault="00093795" w:rsidP="000313C6">
            <w:pPr>
              <w:rPr>
                <w:lang w:val="en-US"/>
              </w:rPr>
            </w:pPr>
            <w:r w:rsidRPr="00EC35F4">
              <w:t>×</w:t>
            </w:r>
          </w:p>
        </w:tc>
        <w:tc>
          <w:tcPr>
            <w:tcW w:w="1423" w:type="dxa"/>
            <w:tcBorders>
              <w:top w:val="nil"/>
              <w:left w:val="nil"/>
              <w:bottom w:val="single" w:sz="6" w:space="0" w:color="000000"/>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факт</w:t>
            </w:r>
          </w:p>
        </w:tc>
      </w:tr>
      <w:tr w:rsidR="00093795" w:rsidRPr="00EC35F4" w:rsidTr="000313C6">
        <w:trPr>
          <w:jc w:val="center"/>
        </w:trPr>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pPr>
              <w:rPr>
                <w:lang w:val="en-US"/>
              </w:rPr>
            </w:pPr>
          </w:p>
        </w:tc>
        <w:tc>
          <w:tcPr>
            <w:tcW w:w="0" w:type="auto"/>
            <w:vMerge/>
            <w:vAlign w:val="center"/>
            <w:hideMark/>
          </w:tcPr>
          <w:p w:rsidR="00093795" w:rsidRPr="00EC35F4" w:rsidRDefault="00093795" w:rsidP="000313C6">
            <w:pPr>
              <w:rPr>
                <w:lang w:val="en-US"/>
              </w:rPr>
            </w:pPr>
          </w:p>
        </w:tc>
        <w:tc>
          <w:tcPr>
            <w:tcW w:w="1423" w:type="dxa"/>
            <w:tcBorders>
              <w:top w:val="single" w:sz="6" w:space="0" w:color="000000"/>
              <w:left w:val="nil"/>
              <w:bottom w:val="nil"/>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план</w:t>
            </w:r>
          </w:p>
        </w:tc>
      </w:tr>
    </w:tbl>
    <w:p w:rsidR="00E62E37" w:rsidRPr="00B76843" w:rsidRDefault="00E62E37" w:rsidP="00B76843">
      <w:pPr>
        <w:jc w:val="both"/>
        <w:rPr>
          <w:sz w:val="26"/>
          <w:szCs w:val="26"/>
        </w:rPr>
      </w:pPr>
    </w:p>
    <w:p w:rsidR="00E62E37" w:rsidRPr="00E12F48" w:rsidRDefault="00E62E37" w:rsidP="00E62E37">
      <w:pPr>
        <w:ind w:firstLine="708"/>
        <w:jc w:val="both"/>
        <w:rPr>
          <w:color w:val="000000"/>
          <w:sz w:val="26"/>
          <w:szCs w:val="26"/>
        </w:rPr>
      </w:pPr>
      <w:r w:rsidRPr="00E12F48">
        <w:rPr>
          <w:color w:val="000000"/>
          <w:sz w:val="26"/>
          <w:szCs w:val="26"/>
        </w:rPr>
        <w:t xml:space="preserve">где </w:t>
      </w:r>
    </w:p>
    <w:p w:rsidR="00E62E37" w:rsidRPr="00E12F48" w:rsidRDefault="00E62E37" w:rsidP="00E62E37">
      <w:pPr>
        <w:ind w:firstLine="708"/>
        <w:jc w:val="both"/>
        <w:rPr>
          <w:color w:val="000000"/>
          <w:sz w:val="26"/>
          <w:szCs w:val="26"/>
        </w:rPr>
      </w:pPr>
      <w:proofErr w:type="spellStart"/>
      <w:r w:rsidRPr="00732735">
        <w:rPr>
          <w:color w:val="000000"/>
          <w:sz w:val="26"/>
          <w:szCs w:val="26"/>
        </w:rPr>
        <w:t>П</w:t>
      </w:r>
      <w:r w:rsidRPr="00732735">
        <w:rPr>
          <w:color w:val="000000"/>
          <w:sz w:val="22"/>
          <w:szCs w:val="22"/>
        </w:rPr>
        <w:t>ф</w:t>
      </w:r>
      <w:r>
        <w:rPr>
          <w:color w:val="000000"/>
          <w:sz w:val="22"/>
          <w:szCs w:val="22"/>
        </w:rPr>
        <w:t>ак</w:t>
      </w:r>
      <w:proofErr w:type="gramStart"/>
      <w:r>
        <w:rPr>
          <w:color w:val="000000"/>
          <w:sz w:val="22"/>
          <w:szCs w:val="22"/>
        </w:rPr>
        <w:t>т</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E62E37" w:rsidRPr="00E12F48" w:rsidRDefault="00E62E37" w:rsidP="00E62E37">
      <w:pPr>
        <w:ind w:firstLine="708"/>
        <w:jc w:val="both"/>
        <w:rPr>
          <w:color w:val="000000"/>
          <w:sz w:val="26"/>
          <w:szCs w:val="26"/>
        </w:rPr>
      </w:pPr>
      <w:proofErr w:type="spellStart"/>
      <w:r w:rsidRPr="00E12F48">
        <w:rPr>
          <w:color w:val="000000"/>
          <w:sz w:val="26"/>
          <w:szCs w:val="26"/>
        </w:rPr>
        <w:t>П</w:t>
      </w:r>
      <w:r w:rsidRPr="00732735">
        <w:rPr>
          <w:color w:val="000000"/>
          <w:sz w:val="22"/>
          <w:szCs w:val="22"/>
        </w:rPr>
        <w:t>план</w:t>
      </w:r>
      <w:proofErr w:type="spellEnd"/>
      <w:r w:rsidRPr="00E12F48">
        <w:rPr>
          <w:color w:val="000000"/>
          <w:sz w:val="26"/>
          <w:szCs w:val="26"/>
        </w:rPr>
        <w:t xml:space="preserve"> – плановое значение соответ</w:t>
      </w:r>
      <w:r>
        <w:rPr>
          <w:color w:val="000000"/>
          <w:sz w:val="26"/>
          <w:szCs w:val="26"/>
        </w:rPr>
        <w:t>ствующего   целевого показателя;</w:t>
      </w:r>
    </w:p>
    <w:p w:rsidR="00E62E37" w:rsidRDefault="00E62E37" w:rsidP="00E62E37">
      <w:pPr>
        <w:ind w:firstLine="708"/>
        <w:jc w:val="both"/>
        <w:rPr>
          <w:color w:val="000000"/>
          <w:sz w:val="26"/>
          <w:szCs w:val="26"/>
        </w:rPr>
      </w:pPr>
      <w:r>
        <w:rPr>
          <w:color w:val="000000"/>
          <w:sz w:val="26"/>
          <w:szCs w:val="26"/>
        </w:rPr>
        <w:t>К</w:t>
      </w:r>
      <w:proofErr w:type="spellStart"/>
      <w:proofErr w:type="gramStart"/>
      <w:r>
        <w:rPr>
          <w:color w:val="000000"/>
          <w:sz w:val="26"/>
          <w:szCs w:val="26"/>
          <w:lang w:val="en-US"/>
        </w:rPr>
        <w:t>i</w:t>
      </w:r>
      <w:proofErr w:type="spellEnd"/>
      <w:proofErr w:type="gramEnd"/>
      <w:r>
        <w:rPr>
          <w:color w:val="000000"/>
          <w:sz w:val="26"/>
          <w:szCs w:val="26"/>
        </w:rPr>
        <w:t xml:space="preserve"> – коэффициент </w:t>
      </w:r>
      <w:proofErr w:type="spellStart"/>
      <w:r>
        <w:rPr>
          <w:color w:val="000000"/>
          <w:sz w:val="26"/>
          <w:szCs w:val="26"/>
          <w:lang w:val="en-US"/>
        </w:rPr>
        <w:t>i</w:t>
      </w:r>
      <w:proofErr w:type="spellEnd"/>
      <w:r w:rsidRPr="00732735">
        <w:rPr>
          <w:color w:val="000000"/>
          <w:sz w:val="26"/>
          <w:szCs w:val="26"/>
        </w:rPr>
        <w:t>-</w:t>
      </w:r>
      <w:r>
        <w:rPr>
          <w:color w:val="000000"/>
          <w:sz w:val="26"/>
          <w:szCs w:val="26"/>
        </w:rPr>
        <w:t>го показателя.</w:t>
      </w:r>
    </w:p>
    <w:p w:rsidR="00E62E37" w:rsidRPr="00732735" w:rsidRDefault="00E62E37" w:rsidP="00E62E37">
      <w:pPr>
        <w:ind w:firstLine="708"/>
        <w:jc w:val="both"/>
        <w:rPr>
          <w:color w:val="000000"/>
          <w:sz w:val="22"/>
          <w:szCs w:val="22"/>
        </w:rPr>
      </w:pPr>
    </w:p>
    <w:p w:rsidR="00E62E37" w:rsidRDefault="00E62E37" w:rsidP="00E62E3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pStyle w:val="a7"/>
        <w:spacing w:after="0" w:line="240" w:lineRule="auto"/>
        <w:ind w:left="0" w:firstLine="284"/>
        <w:jc w:val="both"/>
        <w:rPr>
          <w:rFonts w:ascii="Times New Roman" w:hAnsi="Times New Roman" w:cs="Times New Roman"/>
          <w:sz w:val="26"/>
          <w:szCs w:val="26"/>
        </w:rPr>
      </w:pPr>
    </w:p>
    <w:p w:rsidR="00E62E37" w:rsidRDefault="00E62E37" w:rsidP="00E62E37">
      <w:pPr>
        <w:ind w:firstLine="708"/>
        <w:jc w:val="center"/>
        <w:rPr>
          <w:color w:val="000000"/>
          <w:sz w:val="26"/>
          <w:szCs w:val="26"/>
        </w:rPr>
      </w:pPr>
      <w:r>
        <w:rPr>
          <w:color w:val="000000"/>
          <w:sz w:val="26"/>
          <w:szCs w:val="26"/>
        </w:rPr>
        <w:t>Э</w:t>
      </w:r>
      <w:proofErr w:type="gramStart"/>
      <w:r w:rsidR="0038609E">
        <w:rPr>
          <w:color w:val="000000"/>
          <w:sz w:val="22"/>
          <w:szCs w:val="22"/>
        </w:rPr>
        <w:t>2</w:t>
      </w:r>
      <w:proofErr w:type="gramEnd"/>
      <w:r>
        <w:rPr>
          <w:color w:val="000000"/>
          <w:sz w:val="26"/>
          <w:szCs w:val="26"/>
        </w:rPr>
        <w:t>= Р</w:t>
      </w:r>
      <w:r w:rsidR="0038609E">
        <w:rPr>
          <w:color w:val="000000"/>
          <w:sz w:val="22"/>
          <w:szCs w:val="22"/>
        </w:rPr>
        <w:t>2</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E62E37" w:rsidRDefault="00E62E37" w:rsidP="00E62E37">
      <w:pPr>
        <w:ind w:firstLine="708"/>
        <w:rPr>
          <w:color w:val="000000"/>
          <w:sz w:val="26"/>
          <w:szCs w:val="26"/>
        </w:rPr>
      </w:pPr>
      <w:r>
        <w:rPr>
          <w:color w:val="000000"/>
          <w:sz w:val="26"/>
          <w:szCs w:val="26"/>
        </w:rPr>
        <w:t>где:</w:t>
      </w:r>
    </w:p>
    <w:p w:rsidR="00E62E37" w:rsidRDefault="00E62E37" w:rsidP="00E62E37">
      <w:pPr>
        <w:ind w:firstLine="708"/>
        <w:rPr>
          <w:color w:val="000000"/>
          <w:sz w:val="26"/>
          <w:szCs w:val="26"/>
        </w:rPr>
      </w:pPr>
      <w:r>
        <w:rPr>
          <w:color w:val="000000"/>
          <w:sz w:val="26"/>
          <w:szCs w:val="26"/>
        </w:rPr>
        <w:t>Р</w:t>
      </w:r>
      <w:proofErr w:type="gramStart"/>
      <w:r w:rsidR="0038609E">
        <w:rPr>
          <w:color w:val="000000"/>
          <w:sz w:val="22"/>
          <w:szCs w:val="22"/>
        </w:rPr>
        <w:t>2</w:t>
      </w:r>
      <w:proofErr w:type="gramEnd"/>
      <w:r>
        <w:rPr>
          <w:color w:val="000000"/>
          <w:sz w:val="26"/>
          <w:szCs w:val="26"/>
        </w:rPr>
        <w:t xml:space="preserve"> – показатель результативности Программы,</w:t>
      </w:r>
    </w:p>
    <w:p w:rsidR="00E62E37" w:rsidRDefault="00E62E37" w:rsidP="00E62E37">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Программе</w:t>
      </w:r>
      <w:r>
        <w:rPr>
          <w:color w:val="000000"/>
          <w:sz w:val="26"/>
          <w:szCs w:val="26"/>
        </w:rPr>
        <w:t xml:space="preserve">, принятый </w:t>
      </w:r>
      <w:r w:rsidRPr="00AD0A1B">
        <w:rPr>
          <w:color w:val="000000"/>
          <w:sz w:val="26"/>
          <w:szCs w:val="26"/>
        </w:rPr>
        <w:t xml:space="preserve"> на текущий год; </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Программы в текущем году.</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p>
    <w:p w:rsidR="00E62E37" w:rsidRDefault="00E62E37" w:rsidP="00E62E37">
      <w:pPr>
        <w:ind w:firstLine="708"/>
        <w:jc w:val="both"/>
        <w:rPr>
          <w:color w:val="000000"/>
          <w:sz w:val="26"/>
          <w:szCs w:val="26"/>
        </w:rPr>
      </w:pPr>
    </w:p>
    <w:p w:rsidR="00E62E37" w:rsidRDefault="00E62E37" w:rsidP="0033529F">
      <w:pPr>
        <w:pStyle w:val="a4"/>
        <w:spacing w:before="0" w:after="0"/>
        <w:ind w:firstLine="360"/>
        <w:rPr>
          <w:rFonts w:ascii="Times New Roman" w:hAnsi="Times New Roman" w:cs="Times New Roman"/>
          <w:color w:val="auto"/>
          <w:sz w:val="28"/>
          <w:szCs w:val="28"/>
        </w:rPr>
        <w:sectPr w:rsidR="00E62E37" w:rsidSect="009837F6">
          <w:pgSz w:w="11906" w:h="16838"/>
          <w:pgMar w:top="1134" w:right="851" w:bottom="1134" w:left="1701" w:header="709" w:footer="709" w:gutter="0"/>
          <w:cols w:space="708"/>
          <w:docGrid w:linePitch="360"/>
        </w:sectPr>
      </w:pPr>
    </w:p>
    <w:p w:rsidR="00121A17" w:rsidRPr="003154FF" w:rsidRDefault="00121A17" w:rsidP="00AC2723">
      <w:pPr>
        <w:pStyle w:val="a7"/>
        <w:spacing w:line="240" w:lineRule="auto"/>
        <w:ind w:left="0" w:firstLine="360"/>
        <w:jc w:val="center"/>
        <w:rPr>
          <w:rFonts w:ascii="Times New Roman" w:hAnsi="Times New Roman" w:cs="Times New Roman"/>
          <w:b/>
          <w:sz w:val="28"/>
          <w:szCs w:val="28"/>
        </w:rPr>
      </w:pPr>
      <w:r w:rsidRPr="003154FF">
        <w:rPr>
          <w:rFonts w:ascii="Times New Roman" w:hAnsi="Times New Roman" w:cs="Times New Roman"/>
          <w:b/>
          <w:sz w:val="28"/>
          <w:szCs w:val="28"/>
          <w:lang w:val="en-US"/>
        </w:rPr>
        <w:lastRenderedPageBreak/>
        <w:t>VI</w:t>
      </w:r>
      <w:proofErr w:type="gramStart"/>
      <w:r w:rsidRPr="003154FF">
        <w:rPr>
          <w:rFonts w:ascii="Times New Roman" w:hAnsi="Times New Roman" w:cs="Times New Roman"/>
          <w:b/>
          <w:sz w:val="28"/>
          <w:szCs w:val="28"/>
        </w:rPr>
        <w:t>.  Система</w:t>
      </w:r>
      <w:proofErr w:type="gramEnd"/>
      <w:r w:rsidRPr="003154FF">
        <w:rPr>
          <w:rFonts w:ascii="Times New Roman" w:hAnsi="Times New Roman" w:cs="Times New Roman"/>
          <w:b/>
          <w:sz w:val="28"/>
          <w:szCs w:val="28"/>
        </w:rPr>
        <w:t xml:space="preserve"> мероприятий Муниципальной программы</w:t>
      </w:r>
    </w:p>
    <w:p w:rsidR="00121A17" w:rsidRPr="006F03EE" w:rsidRDefault="00121A17" w:rsidP="00121A17">
      <w:pPr>
        <w:pStyle w:val="a7"/>
        <w:spacing w:line="240" w:lineRule="auto"/>
        <w:ind w:left="0" w:firstLine="360"/>
        <w:jc w:val="both"/>
        <w:rPr>
          <w:rFonts w:ascii="Times New Roman" w:hAnsi="Times New Roman" w:cs="Times New Roman"/>
          <w:b/>
          <w:sz w:val="24"/>
          <w:szCs w:val="24"/>
        </w:rPr>
      </w:pPr>
    </w:p>
    <w:tbl>
      <w:tblPr>
        <w:tblStyle w:val="a3"/>
        <w:tblW w:w="15559" w:type="dxa"/>
        <w:tblLayout w:type="fixed"/>
        <w:tblLook w:val="04A0" w:firstRow="1" w:lastRow="0" w:firstColumn="1" w:lastColumn="0" w:noHBand="0" w:noVBand="1"/>
      </w:tblPr>
      <w:tblGrid>
        <w:gridCol w:w="633"/>
        <w:gridCol w:w="5287"/>
        <w:gridCol w:w="1276"/>
        <w:gridCol w:w="1134"/>
        <w:gridCol w:w="1276"/>
        <w:gridCol w:w="1134"/>
        <w:gridCol w:w="1134"/>
        <w:gridCol w:w="1275"/>
        <w:gridCol w:w="2410"/>
      </w:tblGrid>
      <w:tr w:rsidR="00121A17" w:rsidRPr="00090833" w:rsidTr="00E050DB">
        <w:tc>
          <w:tcPr>
            <w:tcW w:w="633"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w:t>
            </w:r>
          </w:p>
          <w:p w:rsidR="00121A17" w:rsidRPr="009C23C7" w:rsidRDefault="00121A17" w:rsidP="00C74CA4">
            <w:pPr>
              <w:pStyle w:val="a7"/>
              <w:spacing w:after="0"/>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287"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276" w:type="dxa"/>
            <w:vMerge w:val="restart"/>
          </w:tcPr>
          <w:p w:rsidR="00121A17" w:rsidRDefault="00E050DB" w:rsidP="00C74CA4">
            <w:pPr>
              <w:pStyle w:val="a7"/>
              <w:spacing w:after="0"/>
              <w:ind w:left="0"/>
              <w:jc w:val="center"/>
              <w:rPr>
                <w:rFonts w:ascii="Times New Roman" w:hAnsi="Times New Roman" w:cs="Times New Roman"/>
              </w:rPr>
            </w:pPr>
            <w:r>
              <w:rPr>
                <w:rFonts w:ascii="Times New Roman" w:hAnsi="Times New Roman" w:cs="Times New Roman"/>
              </w:rPr>
              <w:t>Исполни</w:t>
            </w:r>
            <w:r w:rsidR="00121A17">
              <w:rPr>
                <w:rFonts w:ascii="Times New Roman" w:hAnsi="Times New Roman" w:cs="Times New Roman"/>
              </w:rPr>
              <w:t>тели</w:t>
            </w:r>
          </w:p>
          <w:p w:rsidR="00121A17" w:rsidRPr="009C23C7" w:rsidRDefault="00121A17" w:rsidP="00C74CA4">
            <w:pPr>
              <w:pStyle w:val="a7"/>
              <w:spacing w:after="0"/>
              <w:ind w:left="0"/>
              <w:jc w:val="center"/>
              <w:rPr>
                <w:rFonts w:ascii="Times New Roman" w:hAnsi="Times New Roman" w:cs="Times New Roman"/>
              </w:rPr>
            </w:pPr>
          </w:p>
        </w:tc>
        <w:tc>
          <w:tcPr>
            <w:tcW w:w="1134" w:type="dxa"/>
            <w:vMerge w:val="restart"/>
          </w:tcPr>
          <w:p w:rsidR="00121A17" w:rsidRPr="009C23C7" w:rsidRDefault="00E050DB" w:rsidP="00C74CA4">
            <w:pPr>
              <w:pStyle w:val="a7"/>
              <w:spacing w:after="0"/>
              <w:ind w:left="0"/>
              <w:jc w:val="center"/>
              <w:rPr>
                <w:rFonts w:ascii="Times New Roman" w:hAnsi="Times New Roman" w:cs="Times New Roman"/>
              </w:rPr>
            </w:pPr>
            <w:r>
              <w:rPr>
                <w:rFonts w:ascii="Times New Roman" w:hAnsi="Times New Roman" w:cs="Times New Roman"/>
              </w:rPr>
              <w:t>Источник финанси</w:t>
            </w:r>
            <w:r w:rsidR="00121A17" w:rsidRPr="009C23C7">
              <w:rPr>
                <w:rFonts w:ascii="Times New Roman" w:hAnsi="Times New Roman" w:cs="Times New Roman"/>
              </w:rPr>
              <w:t>рования</w:t>
            </w:r>
          </w:p>
        </w:tc>
        <w:tc>
          <w:tcPr>
            <w:tcW w:w="4819" w:type="dxa"/>
            <w:gridSpan w:val="4"/>
          </w:tcPr>
          <w:p w:rsidR="00121A17" w:rsidRDefault="00121A17" w:rsidP="00E050DB">
            <w:pPr>
              <w:pStyle w:val="a7"/>
              <w:spacing w:after="0" w:line="240" w:lineRule="auto"/>
              <w:ind w:left="0"/>
              <w:jc w:val="center"/>
              <w:rPr>
                <w:rFonts w:ascii="Times New Roman" w:hAnsi="Times New Roman" w:cs="Times New Roman"/>
              </w:rPr>
            </w:pPr>
            <w:r>
              <w:rPr>
                <w:rFonts w:ascii="Times New Roman" w:hAnsi="Times New Roman" w:cs="Times New Roman"/>
              </w:rPr>
              <w:t>Объем финансирования,</w:t>
            </w:r>
          </w:p>
          <w:p w:rsidR="00121A17" w:rsidRPr="009C23C7" w:rsidRDefault="00121A17" w:rsidP="00E050DB">
            <w:pPr>
              <w:pStyle w:val="a7"/>
              <w:spacing w:after="0" w:line="240" w:lineRule="auto"/>
              <w:ind w:left="0"/>
              <w:jc w:val="center"/>
              <w:rPr>
                <w:rFonts w:ascii="Times New Roman" w:hAnsi="Times New Roman" w:cs="Times New Roman"/>
              </w:rPr>
            </w:pPr>
            <w:r>
              <w:rPr>
                <w:rFonts w:ascii="Times New Roman" w:hAnsi="Times New Roman" w:cs="Times New Roman"/>
              </w:rPr>
              <w:t xml:space="preserve"> тыс. руб.</w:t>
            </w:r>
          </w:p>
        </w:tc>
        <w:tc>
          <w:tcPr>
            <w:tcW w:w="2410" w:type="dxa"/>
            <w:vMerge w:val="restart"/>
          </w:tcPr>
          <w:p w:rsidR="00121A17" w:rsidRPr="009C23C7" w:rsidRDefault="00121A17"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121A17" w:rsidRDefault="00121A17"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121A17" w:rsidRPr="009C23C7" w:rsidRDefault="00121A17"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мероприятия</w:t>
            </w:r>
          </w:p>
        </w:tc>
      </w:tr>
      <w:tr w:rsidR="00A94CED" w:rsidRPr="00090833" w:rsidTr="00E050DB">
        <w:tc>
          <w:tcPr>
            <w:tcW w:w="633" w:type="dxa"/>
            <w:vMerge/>
          </w:tcPr>
          <w:p w:rsidR="00A94CED" w:rsidRPr="009C23C7" w:rsidRDefault="00A94CED" w:rsidP="00C74CA4">
            <w:pPr>
              <w:pStyle w:val="a7"/>
              <w:spacing w:after="0"/>
              <w:ind w:left="0"/>
              <w:jc w:val="center"/>
              <w:rPr>
                <w:rFonts w:ascii="Times New Roman" w:hAnsi="Times New Roman" w:cs="Times New Roman"/>
              </w:rPr>
            </w:pPr>
          </w:p>
        </w:tc>
        <w:tc>
          <w:tcPr>
            <w:tcW w:w="5287"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vMerge/>
          </w:tcPr>
          <w:p w:rsidR="00A94CED" w:rsidRPr="009C23C7" w:rsidRDefault="00A94CED" w:rsidP="00C74CA4">
            <w:pPr>
              <w:pStyle w:val="a7"/>
              <w:spacing w:after="0"/>
              <w:ind w:left="0"/>
              <w:jc w:val="center"/>
              <w:rPr>
                <w:rFonts w:ascii="Times New Roman" w:hAnsi="Times New Roman" w:cs="Times New Roman"/>
              </w:rPr>
            </w:pPr>
          </w:p>
        </w:tc>
        <w:tc>
          <w:tcPr>
            <w:tcW w:w="1134" w:type="dxa"/>
            <w:vMerge/>
          </w:tcPr>
          <w:p w:rsidR="00A94CED" w:rsidRPr="009C23C7" w:rsidRDefault="00A94CED" w:rsidP="00C74CA4">
            <w:pPr>
              <w:pStyle w:val="a7"/>
              <w:spacing w:after="0"/>
              <w:ind w:left="0"/>
              <w:jc w:val="center"/>
              <w:rPr>
                <w:rFonts w:ascii="Times New Roman" w:hAnsi="Times New Roman" w:cs="Times New Roman"/>
              </w:rPr>
            </w:pPr>
          </w:p>
        </w:tc>
        <w:tc>
          <w:tcPr>
            <w:tcW w:w="4819" w:type="dxa"/>
            <w:gridSpan w:val="4"/>
          </w:tcPr>
          <w:p w:rsidR="00A94CED" w:rsidRPr="009C23C7" w:rsidRDefault="00A94CED" w:rsidP="00E050DB">
            <w:pPr>
              <w:pStyle w:val="a7"/>
              <w:spacing w:after="0" w:line="240" w:lineRule="auto"/>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2410" w:type="dxa"/>
            <w:vMerge/>
            <w:tcBorders>
              <w:bottom w:val="nil"/>
            </w:tcBorders>
          </w:tcPr>
          <w:p w:rsidR="00A94CED" w:rsidRPr="009C23C7" w:rsidRDefault="00A94CED" w:rsidP="00C74CA4">
            <w:pPr>
              <w:pStyle w:val="a7"/>
              <w:spacing w:after="0"/>
              <w:ind w:left="0"/>
              <w:jc w:val="center"/>
              <w:rPr>
                <w:rFonts w:ascii="Times New Roman" w:hAnsi="Times New Roman" w:cs="Times New Roman"/>
              </w:rPr>
            </w:pPr>
          </w:p>
        </w:tc>
      </w:tr>
      <w:tr w:rsidR="00A94CED" w:rsidRPr="00090833" w:rsidTr="00E050DB">
        <w:tc>
          <w:tcPr>
            <w:tcW w:w="633" w:type="dxa"/>
            <w:vMerge/>
          </w:tcPr>
          <w:p w:rsidR="00A94CED" w:rsidRPr="009C23C7" w:rsidRDefault="00A94CED" w:rsidP="00C74CA4">
            <w:pPr>
              <w:pStyle w:val="a7"/>
              <w:spacing w:after="0"/>
              <w:ind w:left="0"/>
              <w:jc w:val="center"/>
              <w:rPr>
                <w:rFonts w:ascii="Times New Roman" w:hAnsi="Times New Roman" w:cs="Times New Roman"/>
              </w:rPr>
            </w:pPr>
          </w:p>
        </w:tc>
        <w:tc>
          <w:tcPr>
            <w:tcW w:w="5287"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vMerge/>
          </w:tcPr>
          <w:p w:rsidR="00A94CED" w:rsidRPr="009C23C7" w:rsidRDefault="00A94CED" w:rsidP="00C74CA4">
            <w:pPr>
              <w:pStyle w:val="a7"/>
              <w:spacing w:after="0"/>
              <w:ind w:left="0"/>
              <w:jc w:val="center"/>
              <w:rPr>
                <w:rFonts w:ascii="Times New Roman" w:hAnsi="Times New Roman" w:cs="Times New Roman"/>
              </w:rPr>
            </w:pPr>
          </w:p>
        </w:tc>
        <w:tc>
          <w:tcPr>
            <w:tcW w:w="1134"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tcBorders>
              <w:right w:val="single" w:sz="4" w:space="0" w:color="auto"/>
            </w:tcBorders>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Всего</w:t>
            </w:r>
          </w:p>
        </w:tc>
        <w:tc>
          <w:tcPr>
            <w:tcW w:w="1134" w:type="dxa"/>
            <w:tcBorders>
              <w:right w:val="single" w:sz="4" w:space="0" w:color="auto"/>
            </w:tcBorders>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2016 г.</w:t>
            </w:r>
          </w:p>
        </w:tc>
        <w:tc>
          <w:tcPr>
            <w:tcW w:w="1134" w:type="dxa"/>
            <w:tcBorders>
              <w:left w:val="single" w:sz="4" w:space="0" w:color="auto"/>
            </w:tcBorders>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7</w:t>
            </w:r>
            <w:r w:rsidRPr="009C23C7">
              <w:rPr>
                <w:rFonts w:ascii="Times New Roman" w:hAnsi="Times New Roman" w:cs="Times New Roman"/>
              </w:rPr>
              <w:t xml:space="preserve"> г.</w:t>
            </w:r>
          </w:p>
        </w:tc>
        <w:tc>
          <w:tcPr>
            <w:tcW w:w="1275"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8</w:t>
            </w:r>
            <w:r w:rsidRPr="009C23C7">
              <w:rPr>
                <w:rFonts w:ascii="Times New Roman" w:hAnsi="Times New Roman" w:cs="Times New Roman"/>
              </w:rPr>
              <w:t xml:space="preserve"> г.</w:t>
            </w:r>
          </w:p>
        </w:tc>
        <w:tc>
          <w:tcPr>
            <w:tcW w:w="2410" w:type="dxa"/>
            <w:tcBorders>
              <w:top w:val="nil"/>
            </w:tcBorders>
          </w:tcPr>
          <w:p w:rsidR="00A94CED" w:rsidRPr="009C23C7" w:rsidRDefault="00A94CED" w:rsidP="00C74CA4">
            <w:pPr>
              <w:pStyle w:val="a7"/>
              <w:spacing w:after="0"/>
              <w:ind w:left="0"/>
              <w:jc w:val="center"/>
              <w:rPr>
                <w:rFonts w:ascii="Times New Roman" w:hAnsi="Times New Roman" w:cs="Times New Roman"/>
              </w:rPr>
            </w:pPr>
          </w:p>
        </w:tc>
      </w:tr>
      <w:tr w:rsidR="00A94CED" w:rsidRPr="00090833" w:rsidTr="00E050DB">
        <w:trPr>
          <w:trHeight w:val="180"/>
        </w:trPr>
        <w:tc>
          <w:tcPr>
            <w:tcW w:w="633" w:type="dxa"/>
          </w:tcPr>
          <w:p w:rsidR="00A94CED" w:rsidRPr="009C23C7" w:rsidRDefault="00A94CED"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1</w:t>
            </w:r>
          </w:p>
        </w:tc>
        <w:tc>
          <w:tcPr>
            <w:tcW w:w="5287" w:type="dxa"/>
          </w:tcPr>
          <w:p w:rsidR="00A94CED" w:rsidRPr="009C23C7" w:rsidRDefault="00A94CED"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2</w:t>
            </w:r>
          </w:p>
        </w:tc>
        <w:tc>
          <w:tcPr>
            <w:tcW w:w="1276" w:type="dxa"/>
          </w:tcPr>
          <w:p w:rsidR="00A94CED" w:rsidRPr="009C23C7" w:rsidRDefault="00A94CED"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3</w:t>
            </w:r>
          </w:p>
        </w:tc>
        <w:tc>
          <w:tcPr>
            <w:tcW w:w="1134" w:type="dxa"/>
          </w:tcPr>
          <w:p w:rsidR="00A94CED" w:rsidRPr="009C23C7" w:rsidRDefault="00A94CED"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4</w:t>
            </w:r>
          </w:p>
        </w:tc>
        <w:tc>
          <w:tcPr>
            <w:tcW w:w="1276" w:type="dxa"/>
          </w:tcPr>
          <w:p w:rsidR="00A94CED" w:rsidRPr="009C23C7" w:rsidRDefault="00A94CED" w:rsidP="00E050DB">
            <w:pPr>
              <w:pStyle w:val="a7"/>
              <w:spacing w:after="0" w:line="240" w:lineRule="auto"/>
              <w:ind w:left="0"/>
              <w:jc w:val="center"/>
              <w:rPr>
                <w:rFonts w:ascii="Times New Roman" w:hAnsi="Times New Roman" w:cs="Times New Roman"/>
              </w:rPr>
            </w:pPr>
            <w:r w:rsidRPr="009C23C7">
              <w:rPr>
                <w:rFonts w:ascii="Times New Roman" w:hAnsi="Times New Roman" w:cs="Times New Roman"/>
              </w:rPr>
              <w:t>5</w:t>
            </w:r>
          </w:p>
        </w:tc>
        <w:tc>
          <w:tcPr>
            <w:tcW w:w="1134" w:type="dxa"/>
          </w:tcPr>
          <w:p w:rsidR="00A94CED" w:rsidRPr="009C23C7" w:rsidRDefault="00203258" w:rsidP="00E050DB">
            <w:pPr>
              <w:pStyle w:val="a7"/>
              <w:spacing w:after="0" w:line="240" w:lineRule="auto"/>
              <w:ind w:left="0"/>
              <w:jc w:val="center"/>
              <w:rPr>
                <w:rFonts w:ascii="Times New Roman" w:hAnsi="Times New Roman" w:cs="Times New Roman"/>
              </w:rPr>
            </w:pPr>
            <w:r>
              <w:rPr>
                <w:rFonts w:ascii="Times New Roman" w:hAnsi="Times New Roman" w:cs="Times New Roman"/>
              </w:rPr>
              <w:t>6</w:t>
            </w:r>
          </w:p>
        </w:tc>
        <w:tc>
          <w:tcPr>
            <w:tcW w:w="1134" w:type="dxa"/>
          </w:tcPr>
          <w:p w:rsidR="00A94CED" w:rsidRPr="009C23C7" w:rsidRDefault="00203258" w:rsidP="00E050DB">
            <w:pPr>
              <w:pStyle w:val="a7"/>
              <w:spacing w:after="0" w:line="240" w:lineRule="auto"/>
              <w:ind w:left="0"/>
              <w:jc w:val="center"/>
              <w:rPr>
                <w:rFonts w:ascii="Times New Roman" w:hAnsi="Times New Roman" w:cs="Times New Roman"/>
              </w:rPr>
            </w:pPr>
            <w:r>
              <w:rPr>
                <w:rFonts w:ascii="Times New Roman" w:hAnsi="Times New Roman" w:cs="Times New Roman"/>
              </w:rPr>
              <w:t>7</w:t>
            </w:r>
          </w:p>
        </w:tc>
        <w:tc>
          <w:tcPr>
            <w:tcW w:w="1275" w:type="dxa"/>
          </w:tcPr>
          <w:p w:rsidR="00A94CED" w:rsidRPr="009C23C7" w:rsidRDefault="00203258" w:rsidP="00E050DB">
            <w:pPr>
              <w:pStyle w:val="a7"/>
              <w:spacing w:after="0" w:line="240" w:lineRule="auto"/>
              <w:ind w:left="0"/>
              <w:jc w:val="center"/>
              <w:rPr>
                <w:rFonts w:ascii="Times New Roman" w:hAnsi="Times New Roman" w:cs="Times New Roman"/>
              </w:rPr>
            </w:pPr>
            <w:r>
              <w:rPr>
                <w:rFonts w:ascii="Times New Roman" w:hAnsi="Times New Roman" w:cs="Times New Roman"/>
              </w:rPr>
              <w:t>8</w:t>
            </w:r>
          </w:p>
        </w:tc>
        <w:tc>
          <w:tcPr>
            <w:tcW w:w="2410" w:type="dxa"/>
          </w:tcPr>
          <w:p w:rsidR="00A94CED" w:rsidRPr="009C23C7" w:rsidRDefault="00203258" w:rsidP="00E050DB">
            <w:pPr>
              <w:pStyle w:val="a7"/>
              <w:spacing w:after="0" w:line="240" w:lineRule="auto"/>
              <w:ind w:left="0"/>
              <w:jc w:val="center"/>
              <w:rPr>
                <w:rFonts w:ascii="Times New Roman" w:hAnsi="Times New Roman" w:cs="Times New Roman"/>
              </w:rPr>
            </w:pPr>
            <w:r>
              <w:rPr>
                <w:rFonts w:ascii="Times New Roman" w:hAnsi="Times New Roman" w:cs="Times New Roman"/>
              </w:rPr>
              <w:t>9</w:t>
            </w:r>
          </w:p>
        </w:tc>
      </w:tr>
      <w:tr w:rsidR="00203258" w:rsidRPr="00090833" w:rsidTr="00E050DB">
        <w:tc>
          <w:tcPr>
            <w:tcW w:w="633" w:type="dxa"/>
          </w:tcPr>
          <w:p w:rsidR="00203258" w:rsidRPr="00EB72F8" w:rsidRDefault="00203258" w:rsidP="00E050DB">
            <w:pPr>
              <w:pStyle w:val="a7"/>
              <w:spacing w:after="0" w:line="240" w:lineRule="auto"/>
              <w:ind w:left="0"/>
              <w:jc w:val="both"/>
              <w:rPr>
                <w:rFonts w:ascii="Times New Roman" w:hAnsi="Times New Roman" w:cs="Times New Roman"/>
                <w:b/>
                <w:sz w:val="24"/>
                <w:szCs w:val="24"/>
              </w:rPr>
            </w:pPr>
          </w:p>
          <w:p w:rsidR="00203258" w:rsidRPr="00EB72F8" w:rsidRDefault="00203258" w:rsidP="00E050DB">
            <w:pPr>
              <w:pStyle w:val="a7"/>
              <w:spacing w:after="0" w:line="240" w:lineRule="auto"/>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287" w:type="dxa"/>
          </w:tcPr>
          <w:p w:rsidR="00203258" w:rsidRPr="00EB72F8" w:rsidRDefault="00203258" w:rsidP="00E050DB">
            <w:pPr>
              <w:ind w:firstLine="360"/>
              <w:jc w:val="both"/>
              <w:rPr>
                <w:b/>
              </w:rPr>
            </w:pPr>
            <w:r w:rsidRPr="00EB72F8">
              <w:rPr>
                <w:b/>
              </w:rPr>
              <w:t>Задача</w:t>
            </w:r>
            <w:r w:rsidR="00A01F77">
              <w:rPr>
                <w:b/>
              </w:rPr>
              <w:t xml:space="preserve"> </w:t>
            </w:r>
            <w:r w:rsidRPr="00EB72F8">
              <w:rPr>
                <w:b/>
              </w:rPr>
              <w:t>1.</w:t>
            </w:r>
            <w:r w:rsidRPr="00EB72F8">
              <w:t xml:space="preserve"> </w:t>
            </w:r>
            <w:r w:rsidR="00093795">
              <w:t>С</w:t>
            </w:r>
            <w:r w:rsidRPr="00EB72F8">
              <w:rPr>
                <w:b/>
              </w:rPr>
              <w:t>охранение комплексных приемных пунктов, бань, салонов</w:t>
            </w:r>
            <w:r>
              <w:rPr>
                <w:b/>
              </w:rPr>
              <w:t xml:space="preserve"> и мастерских,</w:t>
            </w:r>
            <w:r w:rsidRPr="00EB72F8">
              <w:rPr>
                <w:b/>
              </w:rPr>
              <w:t xml:space="preserve"> оказ</w:t>
            </w:r>
            <w:r>
              <w:rPr>
                <w:b/>
              </w:rPr>
              <w:t>ывающих</w:t>
            </w:r>
            <w:r w:rsidRPr="00EB72F8">
              <w:rPr>
                <w:b/>
              </w:rPr>
              <w:t xml:space="preserve"> бытовых услуг </w:t>
            </w:r>
            <w:r>
              <w:rPr>
                <w:b/>
              </w:rPr>
              <w:t xml:space="preserve"> сельскому населению,  а именно:</w:t>
            </w:r>
          </w:p>
        </w:tc>
        <w:tc>
          <w:tcPr>
            <w:tcW w:w="1276" w:type="dxa"/>
          </w:tcPr>
          <w:p w:rsidR="00203258" w:rsidRPr="00EB72F8" w:rsidRDefault="00203258" w:rsidP="00E050DB">
            <w:pPr>
              <w:pStyle w:val="a7"/>
              <w:spacing w:after="0" w:line="240" w:lineRule="auto"/>
              <w:ind w:left="0"/>
              <w:jc w:val="center"/>
              <w:rPr>
                <w:rFonts w:ascii="Times New Roman" w:hAnsi="Times New Roman" w:cs="Times New Roman"/>
                <w:sz w:val="24"/>
                <w:szCs w:val="24"/>
              </w:rPr>
            </w:pPr>
          </w:p>
        </w:tc>
        <w:tc>
          <w:tcPr>
            <w:tcW w:w="1134" w:type="dxa"/>
          </w:tcPr>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tc>
        <w:tc>
          <w:tcPr>
            <w:tcW w:w="1276"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203258" w:rsidRPr="00262F91" w:rsidRDefault="00093795"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tc>
        <w:tc>
          <w:tcPr>
            <w:tcW w:w="2410" w:type="dxa"/>
          </w:tcPr>
          <w:p w:rsidR="00203258" w:rsidRPr="00EB72F8" w:rsidRDefault="00203258" w:rsidP="00E050DB">
            <w:pPr>
              <w:pStyle w:val="a7"/>
              <w:spacing w:after="0" w:line="240" w:lineRule="auto"/>
              <w:ind w:left="0"/>
              <w:jc w:val="center"/>
              <w:rPr>
                <w:rFonts w:ascii="Times New Roman" w:hAnsi="Times New Roman" w:cs="Times New Roman"/>
                <w:sz w:val="24"/>
                <w:szCs w:val="24"/>
              </w:rPr>
            </w:pPr>
          </w:p>
        </w:tc>
      </w:tr>
      <w:tr w:rsidR="00203258" w:rsidRPr="00090833" w:rsidTr="00E050DB">
        <w:trPr>
          <w:trHeight w:val="1052"/>
        </w:trPr>
        <w:tc>
          <w:tcPr>
            <w:tcW w:w="633" w:type="dxa"/>
          </w:tcPr>
          <w:p w:rsidR="00203258" w:rsidRPr="00EB72F8" w:rsidRDefault="00203258" w:rsidP="00C74CA4">
            <w:pPr>
              <w:pStyle w:val="a7"/>
              <w:spacing w:after="0"/>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287" w:type="dxa"/>
          </w:tcPr>
          <w:p w:rsidR="00203258" w:rsidRPr="004A614D" w:rsidRDefault="00203258" w:rsidP="00C74CA4">
            <w:pPr>
              <w:rPr>
                <w:sz w:val="22"/>
                <w:szCs w:val="22"/>
              </w:rPr>
            </w:pPr>
            <w:r w:rsidRPr="004A614D">
              <w:rPr>
                <w:sz w:val="22"/>
                <w:szCs w:val="22"/>
              </w:rPr>
              <w:t xml:space="preserve">Предоставление субсидий организациям и ИП, оказывающим социально-значимые бытовые услуги сельскому населению,  с целью возмещения части затрат  </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C74CA4">
            <w:pPr>
              <w:pStyle w:val="a7"/>
              <w:spacing w:after="0"/>
              <w:ind w:left="0"/>
              <w:jc w:val="center"/>
              <w:rPr>
                <w:rFonts w:ascii="Times New Roman" w:hAnsi="Times New Roman" w:cs="Times New Roman"/>
                <w:sz w:val="24"/>
                <w:szCs w:val="24"/>
              </w:rPr>
            </w:pP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276"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594A0D">
              <w:rPr>
                <w:rFonts w:ascii="Times New Roman" w:hAnsi="Times New Roman" w:cs="Times New Roman"/>
                <w:sz w:val="24"/>
                <w:szCs w:val="24"/>
              </w:rPr>
              <w:t>,0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r w:rsidR="00594A0D">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203258" w:rsidRDefault="00093795"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BE18D8" w:rsidRDefault="00BE18D8" w:rsidP="00C74CA4">
            <w:pPr>
              <w:pStyle w:val="a7"/>
              <w:spacing w:after="0"/>
              <w:ind w:left="0"/>
              <w:jc w:val="center"/>
              <w:rPr>
                <w:rFonts w:ascii="Times New Roman" w:hAnsi="Times New Roman" w:cs="Times New Roman"/>
                <w:sz w:val="24"/>
                <w:szCs w:val="24"/>
              </w:rPr>
            </w:pPr>
          </w:p>
          <w:p w:rsidR="00BE18D8" w:rsidRPr="00EB72F8" w:rsidRDefault="00BE18D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203258" w:rsidRPr="00EB72F8"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594A0D">
              <w:rPr>
                <w:rFonts w:ascii="Times New Roman" w:hAnsi="Times New Roman" w:cs="Times New Roman"/>
                <w:sz w:val="24"/>
                <w:szCs w:val="24"/>
              </w:rPr>
              <w:t>,0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r w:rsidR="00594A0D">
              <w:rPr>
                <w:rFonts w:ascii="Times New Roman" w:hAnsi="Times New Roman" w:cs="Times New Roman"/>
                <w:sz w:val="24"/>
                <w:szCs w:val="24"/>
              </w:rPr>
              <w:t>,0</w:t>
            </w:r>
            <w:r w:rsidR="001F599D">
              <w:rPr>
                <w:rFonts w:ascii="Times New Roman" w:hAnsi="Times New Roman" w:cs="Times New Roman"/>
                <w:sz w:val="24"/>
                <w:szCs w:val="24"/>
              </w:rPr>
              <w:t>*</w:t>
            </w:r>
          </w:p>
        </w:tc>
        <w:tc>
          <w:tcPr>
            <w:tcW w:w="2410" w:type="dxa"/>
          </w:tcPr>
          <w:p w:rsidR="00203258" w:rsidRPr="00E050DB" w:rsidRDefault="00203258" w:rsidP="00E050DB">
            <w:pPr>
              <w:pStyle w:val="a7"/>
              <w:spacing w:after="0" w:line="240" w:lineRule="auto"/>
              <w:ind w:left="0"/>
              <w:jc w:val="center"/>
              <w:rPr>
                <w:rFonts w:ascii="Times New Roman" w:hAnsi="Times New Roman" w:cs="Times New Roman"/>
              </w:rPr>
            </w:pPr>
            <w:r w:rsidRPr="00E050DB">
              <w:rPr>
                <w:rFonts w:ascii="Times New Roman" w:hAnsi="Times New Roman" w:cs="Times New Roman"/>
              </w:rPr>
              <w:t>Предоставление субсидии хозяйствующим субъектам.</w:t>
            </w:r>
          </w:p>
          <w:p w:rsidR="00203258" w:rsidRPr="00EB72F8" w:rsidRDefault="00203258" w:rsidP="00E050DB">
            <w:pPr>
              <w:pStyle w:val="a7"/>
              <w:spacing w:after="0" w:line="240" w:lineRule="auto"/>
              <w:ind w:left="0"/>
              <w:jc w:val="center"/>
              <w:rPr>
                <w:rFonts w:ascii="Times New Roman" w:hAnsi="Times New Roman" w:cs="Times New Roman"/>
                <w:sz w:val="24"/>
                <w:szCs w:val="24"/>
              </w:rPr>
            </w:pPr>
            <w:r w:rsidRPr="00E050DB">
              <w:rPr>
                <w:rFonts w:ascii="Times New Roman" w:hAnsi="Times New Roman" w:cs="Times New Roman"/>
              </w:rPr>
              <w:t>В течение года</w:t>
            </w:r>
          </w:p>
        </w:tc>
      </w:tr>
      <w:tr w:rsidR="00203258" w:rsidRPr="00090833" w:rsidTr="00E050DB">
        <w:tc>
          <w:tcPr>
            <w:tcW w:w="633" w:type="dxa"/>
          </w:tcPr>
          <w:p w:rsidR="00203258" w:rsidRPr="00EB72F8" w:rsidRDefault="00203258" w:rsidP="00E050DB">
            <w:pPr>
              <w:pStyle w:val="a7"/>
              <w:spacing w:after="0" w:line="240" w:lineRule="auto"/>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287" w:type="dxa"/>
          </w:tcPr>
          <w:p w:rsidR="00203258" w:rsidRPr="00EB72F8" w:rsidRDefault="00203258" w:rsidP="00E050DB">
            <w:pPr>
              <w:rPr>
                <w:b/>
              </w:rPr>
            </w:pPr>
            <w:r w:rsidRPr="00EB72F8">
              <w:rPr>
                <w:b/>
              </w:rPr>
              <w:t xml:space="preserve">Задача 2. </w:t>
            </w:r>
            <w:r w:rsidR="00093795">
              <w:rPr>
                <w:b/>
              </w:rPr>
              <w:t>О</w:t>
            </w:r>
            <w:r w:rsidRPr="00EB72F8">
              <w:rPr>
                <w:b/>
              </w:rPr>
              <w:t>беспечение сельского населения  социально</w:t>
            </w:r>
            <w:r>
              <w:rPr>
                <w:b/>
              </w:rPr>
              <w:t xml:space="preserve"> </w:t>
            </w:r>
            <w:r w:rsidRPr="00EB72F8">
              <w:rPr>
                <w:b/>
              </w:rPr>
              <w:t>значимыми потребительскими товарами</w:t>
            </w:r>
            <w:r>
              <w:rPr>
                <w:b/>
              </w:rPr>
              <w:t>, а именно:</w:t>
            </w:r>
            <w:r w:rsidRPr="00EB72F8">
              <w:rPr>
                <w:b/>
              </w:rPr>
              <w:t xml:space="preserve"> </w:t>
            </w:r>
          </w:p>
        </w:tc>
        <w:tc>
          <w:tcPr>
            <w:tcW w:w="1276" w:type="dxa"/>
          </w:tcPr>
          <w:p w:rsidR="00203258" w:rsidRPr="00EB72F8" w:rsidRDefault="00203258" w:rsidP="00E050DB">
            <w:pPr>
              <w:pStyle w:val="a7"/>
              <w:spacing w:after="0" w:line="240" w:lineRule="auto"/>
              <w:ind w:left="0"/>
              <w:jc w:val="center"/>
              <w:rPr>
                <w:rFonts w:ascii="Times New Roman" w:hAnsi="Times New Roman" w:cs="Times New Roman"/>
                <w:sz w:val="24"/>
                <w:szCs w:val="24"/>
              </w:rPr>
            </w:pPr>
          </w:p>
        </w:tc>
        <w:tc>
          <w:tcPr>
            <w:tcW w:w="1134" w:type="dxa"/>
          </w:tcPr>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w:t>
            </w:r>
          </w:p>
        </w:tc>
        <w:tc>
          <w:tcPr>
            <w:tcW w:w="1276"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152,442</w:t>
            </w:r>
            <w:r w:rsidR="001F599D">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41,7</w:t>
            </w:r>
            <w:r w:rsidR="001F599D">
              <w:rPr>
                <w:rFonts w:ascii="Times New Roman" w:hAnsi="Times New Roman" w:cs="Times New Roman"/>
                <w:b/>
                <w:sz w:val="24"/>
                <w:szCs w:val="24"/>
              </w:rPr>
              <w:t>*</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110,742*</w:t>
            </w:r>
          </w:p>
        </w:tc>
        <w:tc>
          <w:tcPr>
            <w:tcW w:w="1134"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45,455</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Default="002450BF"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w:t>
            </w:r>
            <w:r w:rsidR="00594A0D">
              <w:rPr>
                <w:rFonts w:ascii="Times New Roman" w:hAnsi="Times New Roman" w:cs="Times New Roman"/>
                <w:b/>
                <w:sz w:val="24"/>
                <w:szCs w:val="24"/>
              </w:rPr>
              <w:t>,0</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8,7</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8,7</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98,287</w:t>
            </w:r>
            <w:r w:rsidR="001F599D">
              <w:rPr>
                <w:rFonts w:ascii="Times New Roman" w:hAnsi="Times New Roman" w:cs="Times New Roman"/>
                <w:b/>
                <w:sz w:val="24"/>
                <w:szCs w:val="24"/>
              </w:rPr>
              <w:t>*</w:t>
            </w:r>
          </w:p>
          <w:p w:rsidR="00203258" w:rsidRPr="00262F91" w:rsidRDefault="00203258" w:rsidP="00E050DB">
            <w:pPr>
              <w:pStyle w:val="a7"/>
              <w:spacing w:after="0" w:line="240" w:lineRule="auto"/>
              <w:ind w:left="0"/>
              <w:jc w:val="center"/>
              <w:rPr>
                <w:rFonts w:ascii="Times New Roman" w:hAnsi="Times New Roman" w:cs="Times New Roman"/>
                <w:b/>
                <w:sz w:val="24"/>
                <w:szCs w:val="24"/>
              </w:rPr>
            </w:pPr>
          </w:p>
          <w:p w:rsidR="00203258" w:rsidRPr="00262F91" w:rsidRDefault="00203258"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78,287</w:t>
            </w:r>
            <w:r w:rsidR="001F599D">
              <w:rPr>
                <w:rFonts w:ascii="Times New Roman" w:hAnsi="Times New Roman" w:cs="Times New Roman"/>
                <w:b/>
                <w:sz w:val="24"/>
                <w:szCs w:val="24"/>
              </w:rPr>
              <w:t>*</w:t>
            </w:r>
          </w:p>
        </w:tc>
        <w:tc>
          <w:tcPr>
            <w:tcW w:w="2410" w:type="dxa"/>
          </w:tcPr>
          <w:p w:rsidR="00203258" w:rsidRPr="00EB72F8" w:rsidRDefault="00203258" w:rsidP="00C74CA4">
            <w:pPr>
              <w:pStyle w:val="a7"/>
              <w:spacing w:after="0"/>
              <w:ind w:left="0"/>
              <w:jc w:val="center"/>
              <w:rPr>
                <w:rFonts w:ascii="Times New Roman" w:hAnsi="Times New Roman" w:cs="Times New Roman"/>
                <w:sz w:val="24"/>
                <w:szCs w:val="24"/>
              </w:rPr>
            </w:pPr>
          </w:p>
        </w:tc>
      </w:tr>
      <w:tr w:rsidR="00203258" w:rsidRPr="00090833" w:rsidTr="00E050DB">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2.1.</w:t>
            </w:r>
          </w:p>
        </w:tc>
        <w:tc>
          <w:tcPr>
            <w:tcW w:w="5287" w:type="dxa"/>
          </w:tcPr>
          <w:p w:rsidR="00203258" w:rsidRPr="004A614D" w:rsidRDefault="004363E5" w:rsidP="00C74CA4">
            <w:pPr>
              <w:rPr>
                <w:sz w:val="22"/>
                <w:szCs w:val="22"/>
              </w:rPr>
            </w:pPr>
            <w:r w:rsidRPr="00940CF8">
              <w:t>Предоставление  субсидии на возмещение части затрат</w:t>
            </w:r>
            <w:r w:rsidR="004B19FA">
              <w:t xml:space="preserve"> на горюче-смазочные материалы </w:t>
            </w:r>
            <w:r w:rsidRPr="00940CF8">
              <w:t xml:space="preserve"> организациям и ИП, </w:t>
            </w:r>
            <w:r w:rsidR="004B19FA">
              <w:t xml:space="preserve">произведенных при </w:t>
            </w:r>
            <w:r w:rsidRPr="00940CF8">
              <w:t xml:space="preserve"> доставк</w:t>
            </w:r>
            <w:r w:rsidR="004B19FA">
              <w:t>е</w:t>
            </w:r>
            <w:r w:rsidRPr="00940CF8">
              <w:t xml:space="preserve"> товаров в отдаленные сельские населенные пункты </w:t>
            </w:r>
            <w:proofErr w:type="gramStart"/>
            <w:r w:rsidRPr="00940CF8">
              <w:t>Гаврилов-Ямского</w:t>
            </w:r>
            <w:proofErr w:type="gramEnd"/>
            <w:r w:rsidRPr="00940CF8">
              <w:t xml:space="preserve"> муниципального района</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C74CA4">
            <w:pPr>
              <w:pStyle w:val="a7"/>
              <w:spacing w:after="0"/>
              <w:ind w:left="0"/>
              <w:jc w:val="center"/>
              <w:rPr>
                <w:rFonts w:ascii="Times New Roman" w:hAnsi="Times New Roman" w:cs="Times New Roman"/>
                <w:sz w:val="24"/>
                <w:szCs w:val="24"/>
              </w:rPr>
            </w:pP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276"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41,7</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110,742</w:t>
            </w:r>
            <w:r w:rsidR="001F599D">
              <w:rPr>
                <w:rFonts w:ascii="Times New Roman" w:hAnsi="Times New Roman" w:cs="Times New Roman"/>
                <w:sz w:val="24"/>
                <w:szCs w:val="24"/>
              </w:rPr>
              <w:t>*</w:t>
            </w:r>
          </w:p>
        </w:tc>
        <w:tc>
          <w:tcPr>
            <w:tcW w:w="1134" w:type="dxa"/>
          </w:tcPr>
          <w:p w:rsidR="00203258" w:rsidRDefault="002450BF"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13</w:t>
            </w:r>
            <w:r w:rsidR="00594A0D">
              <w:rPr>
                <w:rFonts w:ascii="Times New Roman" w:hAnsi="Times New Roman" w:cs="Times New Roman"/>
                <w:sz w:val="24"/>
                <w:szCs w:val="24"/>
              </w:rPr>
              <w:t>,0</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32,455</w:t>
            </w:r>
          </w:p>
        </w:tc>
        <w:tc>
          <w:tcPr>
            <w:tcW w:w="1134"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8,7</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203258"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20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78,287</w:t>
            </w:r>
            <w:r w:rsidR="001F599D">
              <w:rPr>
                <w:rFonts w:ascii="Times New Roman" w:hAnsi="Times New Roman" w:cs="Times New Roman"/>
                <w:sz w:val="24"/>
                <w:szCs w:val="24"/>
              </w:rPr>
              <w:t>*</w:t>
            </w:r>
          </w:p>
        </w:tc>
        <w:tc>
          <w:tcPr>
            <w:tcW w:w="2410" w:type="dxa"/>
          </w:tcPr>
          <w:p w:rsidR="00203258" w:rsidRPr="00E050DB" w:rsidRDefault="00203258" w:rsidP="00E050DB">
            <w:pPr>
              <w:pStyle w:val="a7"/>
              <w:spacing w:after="0" w:line="240" w:lineRule="auto"/>
              <w:ind w:left="0"/>
              <w:jc w:val="center"/>
              <w:rPr>
                <w:rFonts w:ascii="Times New Roman" w:hAnsi="Times New Roman" w:cs="Times New Roman"/>
              </w:rPr>
            </w:pPr>
            <w:r w:rsidRPr="00E050DB">
              <w:rPr>
                <w:rFonts w:ascii="Times New Roman" w:hAnsi="Times New Roman" w:cs="Times New Roman"/>
              </w:rPr>
              <w:t>Доставка товаров в 52 отдаленных сельских насел</w:t>
            </w:r>
            <w:r w:rsidR="00C74CA4" w:rsidRPr="00E050DB">
              <w:rPr>
                <w:rFonts w:ascii="Times New Roman" w:hAnsi="Times New Roman" w:cs="Times New Roman"/>
              </w:rPr>
              <w:t>енных</w:t>
            </w:r>
            <w:r w:rsidRPr="00E050DB">
              <w:rPr>
                <w:rFonts w:ascii="Times New Roman" w:hAnsi="Times New Roman" w:cs="Times New Roman"/>
              </w:rPr>
              <w:t xml:space="preserve"> </w:t>
            </w:r>
            <w:r w:rsidR="004363E5" w:rsidRPr="00E050DB">
              <w:rPr>
                <w:rFonts w:ascii="Times New Roman" w:hAnsi="Times New Roman" w:cs="Times New Roman"/>
              </w:rPr>
              <w:t>п</w:t>
            </w:r>
            <w:r w:rsidRPr="00E050DB">
              <w:rPr>
                <w:rFonts w:ascii="Times New Roman" w:hAnsi="Times New Roman" w:cs="Times New Roman"/>
              </w:rPr>
              <w:t>ункта</w:t>
            </w:r>
          </w:p>
          <w:p w:rsidR="00203258" w:rsidRPr="00EB72F8" w:rsidRDefault="00203258" w:rsidP="00E050DB">
            <w:pPr>
              <w:pStyle w:val="a7"/>
              <w:spacing w:after="0" w:line="240" w:lineRule="auto"/>
              <w:ind w:left="0"/>
              <w:jc w:val="center"/>
              <w:rPr>
                <w:rFonts w:ascii="Times New Roman" w:hAnsi="Times New Roman" w:cs="Times New Roman"/>
                <w:sz w:val="24"/>
                <w:szCs w:val="24"/>
              </w:rPr>
            </w:pPr>
            <w:r w:rsidRPr="00E050DB">
              <w:rPr>
                <w:rFonts w:ascii="Times New Roman" w:hAnsi="Times New Roman" w:cs="Times New Roman"/>
              </w:rPr>
              <w:t xml:space="preserve"> В течение года</w:t>
            </w:r>
          </w:p>
        </w:tc>
      </w:tr>
      <w:tr w:rsidR="00203258" w:rsidRPr="00090833" w:rsidTr="00E050DB">
        <w:tc>
          <w:tcPr>
            <w:tcW w:w="633" w:type="dxa"/>
            <w:tcBorders>
              <w:bottom w:val="single" w:sz="4" w:space="0" w:color="auto"/>
            </w:tcBorders>
          </w:tcPr>
          <w:p w:rsidR="00203258" w:rsidRPr="00924261" w:rsidRDefault="00203258" w:rsidP="00C74CA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3.</w:t>
            </w:r>
          </w:p>
        </w:tc>
        <w:tc>
          <w:tcPr>
            <w:tcW w:w="5287" w:type="dxa"/>
            <w:tcBorders>
              <w:bottom w:val="single" w:sz="4" w:space="0" w:color="auto"/>
            </w:tcBorders>
          </w:tcPr>
          <w:p w:rsidR="00203258" w:rsidRPr="00924261" w:rsidRDefault="00203258" w:rsidP="00C74CA4">
            <w:pPr>
              <w:rPr>
                <w:b/>
              </w:rPr>
            </w:pPr>
            <w:r w:rsidRPr="00924261">
              <w:rPr>
                <w:b/>
              </w:rPr>
              <w:t>Задача 3.</w:t>
            </w:r>
            <w:r w:rsidRPr="00924261">
              <w:t xml:space="preserve"> </w:t>
            </w:r>
            <w:r w:rsidRPr="00924261">
              <w:rPr>
                <w:b/>
              </w:rPr>
              <w:t>Развитие  инфраструктуры сферы  потребительских услуг  на селе:</w:t>
            </w:r>
          </w:p>
        </w:tc>
        <w:tc>
          <w:tcPr>
            <w:tcW w:w="1276"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276"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275"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2410"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r>
      <w:tr w:rsidR="00203258" w:rsidRPr="00090833" w:rsidTr="00E050DB">
        <w:tc>
          <w:tcPr>
            <w:tcW w:w="633" w:type="dxa"/>
            <w:tcBorders>
              <w:bottom w:val="single" w:sz="4" w:space="0" w:color="auto"/>
            </w:tcBorders>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3.1.</w:t>
            </w:r>
          </w:p>
        </w:tc>
        <w:tc>
          <w:tcPr>
            <w:tcW w:w="5287" w:type="dxa"/>
            <w:tcBorders>
              <w:bottom w:val="single" w:sz="4" w:space="0" w:color="auto"/>
            </w:tcBorders>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Обеспечение предприятий торговли и бытового обслуживания населения информацией о НПА</w:t>
            </w:r>
          </w:p>
        </w:tc>
        <w:tc>
          <w:tcPr>
            <w:tcW w:w="1276"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Borders>
              <w:bottom w:val="single" w:sz="4" w:space="0" w:color="auto"/>
            </w:tcBorders>
          </w:tcPr>
          <w:p w:rsidR="00203258" w:rsidRPr="00924261" w:rsidRDefault="00203258" w:rsidP="00E050DB">
            <w:pPr>
              <w:pStyle w:val="a7"/>
              <w:spacing w:after="0" w:line="240" w:lineRule="auto"/>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203258" w:rsidRPr="00090833" w:rsidTr="00E050DB">
        <w:tc>
          <w:tcPr>
            <w:tcW w:w="633" w:type="dxa"/>
            <w:tcBorders>
              <w:top w:val="single" w:sz="4" w:space="0" w:color="auto"/>
            </w:tcBorders>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3.2.</w:t>
            </w:r>
          </w:p>
        </w:tc>
        <w:tc>
          <w:tcPr>
            <w:tcW w:w="5287" w:type="dxa"/>
            <w:tcBorders>
              <w:top w:val="single" w:sz="4" w:space="0" w:color="auto"/>
            </w:tcBorders>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Сокращение сроков предоставления услуг в сфере градостроительной деятельности, в т.</w:t>
            </w:r>
            <w:r w:rsidR="00C74CA4">
              <w:rPr>
                <w:rFonts w:ascii="Times New Roman" w:hAnsi="Times New Roman" w:cs="Times New Roman"/>
              </w:rPr>
              <w:t xml:space="preserve"> </w:t>
            </w:r>
            <w:r w:rsidRPr="004A614D">
              <w:rPr>
                <w:rFonts w:ascii="Times New Roman" w:hAnsi="Times New Roman" w:cs="Times New Roman"/>
              </w:rPr>
              <w:t>ч. по выдаче градостроительных планов земельных участков, получению разрешительной документации</w:t>
            </w:r>
          </w:p>
        </w:tc>
        <w:tc>
          <w:tcPr>
            <w:tcW w:w="1276"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УАГИЗО</w:t>
            </w: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По мере поступления обращений</w:t>
            </w:r>
          </w:p>
        </w:tc>
      </w:tr>
      <w:tr w:rsidR="00203258" w:rsidRPr="00090833" w:rsidTr="00E050DB">
        <w:tc>
          <w:tcPr>
            <w:tcW w:w="633" w:type="dxa"/>
          </w:tcPr>
          <w:p w:rsidR="00203258" w:rsidRPr="00924261" w:rsidRDefault="00203258" w:rsidP="00C74CA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5287" w:type="dxa"/>
          </w:tcPr>
          <w:p w:rsidR="00203258" w:rsidRPr="00924261" w:rsidRDefault="00203258" w:rsidP="00C74CA4">
            <w:pPr>
              <w:rPr>
                <w:b/>
              </w:rPr>
            </w:pPr>
            <w:r w:rsidRPr="00924261">
              <w:rPr>
                <w:b/>
              </w:rPr>
              <w:t>Задача 4.</w:t>
            </w:r>
            <w:r w:rsidRPr="00924261">
              <w:t xml:space="preserve">  </w:t>
            </w:r>
            <w:r w:rsidRPr="00924261">
              <w:rPr>
                <w:b/>
              </w:rPr>
              <w:t xml:space="preserve">Обеспечение качества и безопасности продовольственных товаров на потребительском рынке района и защиты </w:t>
            </w:r>
            <w:r w:rsidRPr="00924261">
              <w:rPr>
                <w:b/>
              </w:rPr>
              <w:lastRenderedPageBreak/>
              <w:t>прав потребителей:</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Pr>
          <w:p w:rsidR="00203258" w:rsidRPr="00924261" w:rsidRDefault="00203258" w:rsidP="00C74CA4">
            <w:pPr>
              <w:pStyle w:val="a7"/>
              <w:spacing w:after="0"/>
              <w:ind w:left="0"/>
              <w:jc w:val="center"/>
              <w:rPr>
                <w:rFonts w:ascii="Times New Roman" w:hAnsi="Times New Roman" w:cs="Times New Roman"/>
                <w:sz w:val="24"/>
                <w:szCs w:val="24"/>
              </w:rPr>
            </w:pPr>
          </w:p>
        </w:tc>
      </w:tr>
      <w:tr w:rsidR="00203258" w:rsidRPr="00090833" w:rsidTr="00E050DB">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lastRenderedPageBreak/>
              <w:t>4.1.</w:t>
            </w:r>
          </w:p>
        </w:tc>
        <w:tc>
          <w:tcPr>
            <w:tcW w:w="5287" w:type="dxa"/>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Содействие в обучении и повышении квалификации кадров сферы услуг в учебных заведениях области</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Pr>
          <w:p w:rsidR="00203258" w:rsidRPr="00924261" w:rsidRDefault="00203258" w:rsidP="00E050DB">
            <w:pPr>
              <w:pStyle w:val="a7"/>
              <w:spacing w:after="0" w:line="240" w:lineRule="auto"/>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203258" w:rsidRPr="00090833" w:rsidTr="00E050DB">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4.2.</w:t>
            </w:r>
          </w:p>
        </w:tc>
        <w:tc>
          <w:tcPr>
            <w:tcW w:w="5287" w:type="dxa"/>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Pr>
          <w:p w:rsidR="00203258" w:rsidRPr="00924261" w:rsidRDefault="00203258" w:rsidP="00C74CA4">
            <w:pPr>
              <w:pStyle w:val="a7"/>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203258" w:rsidRPr="00090833" w:rsidTr="00E050DB">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4.3.</w:t>
            </w:r>
          </w:p>
        </w:tc>
        <w:tc>
          <w:tcPr>
            <w:tcW w:w="5287"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Осуществление деятельности по защите прав потребителей</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410" w:type="dxa"/>
          </w:tcPr>
          <w:p w:rsidR="00203258" w:rsidRPr="00924261" w:rsidRDefault="00203258" w:rsidP="00C74CA4">
            <w:pPr>
              <w:pStyle w:val="a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600A82" w:rsidRPr="00090833" w:rsidTr="00E050DB">
        <w:trPr>
          <w:trHeight w:val="855"/>
        </w:trPr>
        <w:tc>
          <w:tcPr>
            <w:tcW w:w="633" w:type="dxa"/>
          </w:tcPr>
          <w:p w:rsidR="00600A82" w:rsidRPr="001331FF" w:rsidRDefault="00600A82" w:rsidP="00C74CA4">
            <w:pPr>
              <w:pStyle w:val="a7"/>
              <w:spacing w:after="0"/>
              <w:ind w:left="0"/>
              <w:jc w:val="both"/>
              <w:rPr>
                <w:rFonts w:ascii="Times New Roman" w:hAnsi="Times New Roman" w:cs="Times New Roman"/>
                <w:b/>
              </w:rPr>
            </w:pPr>
            <w:r>
              <w:rPr>
                <w:rFonts w:ascii="Times New Roman" w:hAnsi="Times New Roman" w:cs="Times New Roman"/>
                <w:b/>
              </w:rPr>
              <w:t>5.</w:t>
            </w:r>
          </w:p>
        </w:tc>
        <w:tc>
          <w:tcPr>
            <w:tcW w:w="5287" w:type="dxa"/>
          </w:tcPr>
          <w:p w:rsidR="00600A82" w:rsidRDefault="00600A82" w:rsidP="00C74CA4">
            <w:pPr>
              <w:rPr>
                <w:b/>
              </w:rPr>
            </w:pPr>
            <w:r>
              <w:rPr>
                <w:b/>
              </w:rPr>
              <w:t xml:space="preserve">Задача </w:t>
            </w:r>
            <w:r w:rsidR="00950AAB">
              <w:rPr>
                <w:b/>
              </w:rPr>
              <w:t>5</w:t>
            </w:r>
            <w:r>
              <w:rPr>
                <w:b/>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A2324F"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b/>
                <w:sz w:val="24"/>
                <w:szCs w:val="24"/>
              </w:rPr>
              <w:t>Б</w:t>
            </w:r>
            <w:r w:rsidR="001F599D">
              <w:rPr>
                <w:rFonts w:ascii="Times New Roman" w:hAnsi="Times New Roman" w:cs="Times New Roman"/>
                <w:b/>
                <w:sz w:val="24"/>
                <w:szCs w:val="24"/>
              </w:rPr>
              <w:t>МР</w:t>
            </w:r>
          </w:p>
          <w:p w:rsidR="00600A82" w:rsidRPr="00A2324F"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A2324F"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A2324F" w:rsidRDefault="00950AAB"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600A82" w:rsidRPr="00A2324F"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A2324F"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b/>
                <w:sz w:val="24"/>
                <w:szCs w:val="24"/>
              </w:rPr>
              <w:t>40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410" w:type="dxa"/>
          </w:tcPr>
          <w:p w:rsidR="00600A82" w:rsidRPr="009C23C7" w:rsidRDefault="00600A82" w:rsidP="00C74CA4">
            <w:pPr>
              <w:pStyle w:val="a7"/>
              <w:spacing w:after="0"/>
              <w:ind w:left="0"/>
              <w:jc w:val="both"/>
              <w:rPr>
                <w:rFonts w:ascii="Times New Roman" w:hAnsi="Times New Roman" w:cs="Times New Roman"/>
              </w:rPr>
            </w:pPr>
          </w:p>
        </w:tc>
      </w:tr>
      <w:tr w:rsidR="00600A82" w:rsidRPr="00090833" w:rsidTr="00E050DB">
        <w:tc>
          <w:tcPr>
            <w:tcW w:w="633" w:type="dxa"/>
          </w:tcPr>
          <w:p w:rsidR="00600A82" w:rsidRPr="00E82CB6" w:rsidRDefault="00600A82" w:rsidP="00C74CA4">
            <w:pPr>
              <w:pStyle w:val="a7"/>
              <w:spacing w:after="0"/>
              <w:ind w:left="0"/>
              <w:jc w:val="both"/>
              <w:rPr>
                <w:rFonts w:ascii="Times New Roman" w:hAnsi="Times New Roman" w:cs="Times New Roman"/>
              </w:rPr>
            </w:pPr>
            <w:r>
              <w:rPr>
                <w:rFonts w:ascii="Times New Roman" w:hAnsi="Times New Roman" w:cs="Times New Roman"/>
              </w:rPr>
              <w:t>5</w:t>
            </w:r>
            <w:r w:rsidRPr="00E82CB6">
              <w:rPr>
                <w:rFonts w:ascii="Times New Roman" w:hAnsi="Times New Roman" w:cs="Times New Roman"/>
              </w:rPr>
              <w:t>.1</w:t>
            </w:r>
          </w:p>
        </w:tc>
        <w:tc>
          <w:tcPr>
            <w:tcW w:w="5287" w:type="dxa"/>
          </w:tcPr>
          <w:p w:rsidR="00600A82" w:rsidRPr="00E82CB6" w:rsidRDefault="00600A82" w:rsidP="00C74CA4">
            <w:pPr>
              <w:rPr>
                <w:sz w:val="22"/>
                <w:szCs w:val="22"/>
              </w:rPr>
            </w:pPr>
            <w:r w:rsidRPr="00E82CB6">
              <w:rPr>
                <w:sz w:val="22"/>
                <w:szCs w:val="22"/>
              </w:rPr>
              <w:t>Проведение мероприятий, связанных с поддержкой предпринимательства: конференций, семинаров, «Круглых столов», заседаний КСМП</w:t>
            </w:r>
            <w:r>
              <w:rPr>
                <w:sz w:val="22"/>
                <w:szCs w:val="22"/>
              </w:rPr>
              <w:t xml:space="preserve"> и т.п.</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E82CB6" w:rsidRDefault="00600A82" w:rsidP="00C74CA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jc w:val="both"/>
              <w:rPr>
                <w:rFonts w:ascii="Times New Roman" w:hAnsi="Times New Roman" w:cs="Times New Roman"/>
              </w:rPr>
            </w:pPr>
            <w:r>
              <w:rPr>
                <w:rFonts w:ascii="Times New Roman" w:hAnsi="Times New Roman" w:cs="Times New Roman"/>
              </w:rPr>
              <w:t>Не менее 4 мероприятий в год</w:t>
            </w:r>
          </w:p>
        </w:tc>
      </w:tr>
      <w:tr w:rsidR="00600A82" w:rsidRPr="00090833" w:rsidTr="00E050DB">
        <w:tc>
          <w:tcPr>
            <w:tcW w:w="633" w:type="dxa"/>
          </w:tcPr>
          <w:p w:rsidR="00600A82" w:rsidRPr="00E82CB6" w:rsidRDefault="00600A82" w:rsidP="00C74CA4">
            <w:pPr>
              <w:pStyle w:val="a7"/>
              <w:spacing w:after="0"/>
              <w:ind w:left="0"/>
              <w:jc w:val="both"/>
              <w:rPr>
                <w:rFonts w:ascii="Times New Roman" w:hAnsi="Times New Roman" w:cs="Times New Roman"/>
              </w:rPr>
            </w:pPr>
            <w:r>
              <w:rPr>
                <w:rFonts w:ascii="Times New Roman" w:hAnsi="Times New Roman" w:cs="Times New Roman"/>
              </w:rPr>
              <w:t>5.2.</w:t>
            </w:r>
          </w:p>
        </w:tc>
        <w:tc>
          <w:tcPr>
            <w:tcW w:w="5287" w:type="dxa"/>
          </w:tcPr>
          <w:p w:rsidR="00600A82" w:rsidRPr="004A4135" w:rsidRDefault="00600A82" w:rsidP="00C74CA4">
            <w:pPr>
              <w:rPr>
                <w:sz w:val="22"/>
                <w:szCs w:val="22"/>
              </w:rPr>
            </w:pPr>
            <w:r w:rsidRPr="004A4135">
              <w:rPr>
                <w:sz w:val="22"/>
                <w:szCs w:val="22"/>
              </w:rPr>
              <w:t>Освещение и популяризация деятельности субъектов  малого и среднего предпринимательства,  КСМП,</w:t>
            </w:r>
          </w:p>
          <w:p w:rsidR="00600A82" w:rsidRPr="00E82CB6" w:rsidRDefault="00600A82" w:rsidP="00C74CA4">
            <w:r>
              <w:rPr>
                <w:sz w:val="22"/>
                <w:szCs w:val="22"/>
              </w:rPr>
              <w:t xml:space="preserve">форм государственной поддержки, направленных на создание благоприятного предпринимательского климата в средствах массовой информации </w:t>
            </w:r>
            <w:proofErr w:type="gramStart"/>
            <w:r>
              <w:rPr>
                <w:sz w:val="22"/>
                <w:szCs w:val="22"/>
              </w:rPr>
              <w:t>Гаврилов-Ямского</w:t>
            </w:r>
            <w:proofErr w:type="gramEnd"/>
            <w:r>
              <w:rPr>
                <w:sz w:val="22"/>
                <w:szCs w:val="22"/>
              </w:rPr>
              <w:t xml:space="preserve"> района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E82CB6" w:rsidRDefault="00600A82" w:rsidP="00C74CA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jc w:val="both"/>
              <w:rPr>
                <w:rFonts w:ascii="Times New Roman" w:hAnsi="Times New Roman" w:cs="Times New Roman"/>
              </w:rPr>
            </w:pPr>
            <w:r>
              <w:rPr>
                <w:rFonts w:ascii="Times New Roman" w:hAnsi="Times New Roman" w:cs="Times New Roman"/>
              </w:rPr>
              <w:t>Не менее 12 публикаций и  программ в год</w:t>
            </w:r>
          </w:p>
        </w:tc>
      </w:tr>
      <w:tr w:rsidR="00600A82" w:rsidRPr="00090833" w:rsidTr="00E050DB">
        <w:tc>
          <w:tcPr>
            <w:tcW w:w="633" w:type="dxa"/>
          </w:tcPr>
          <w:p w:rsidR="00600A82" w:rsidRPr="00861218" w:rsidRDefault="00600A82" w:rsidP="00C74CA4">
            <w:pPr>
              <w:pStyle w:val="a7"/>
              <w:spacing w:after="0"/>
              <w:ind w:left="0"/>
              <w:jc w:val="both"/>
              <w:rPr>
                <w:rFonts w:ascii="Times New Roman" w:hAnsi="Times New Roman" w:cs="Times New Roman"/>
              </w:rPr>
            </w:pPr>
            <w:r>
              <w:rPr>
                <w:rFonts w:ascii="Times New Roman" w:hAnsi="Times New Roman" w:cs="Times New Roman"/>
              </w:rPr>
              <w:t>5.3</w:t>
            </w:r>
          </w:p>
        </w:tc>
        <w:tc>
          <w:tcPr>
            <w:tcW w:w="5287" w:type="dxa"/>
          </w:tcPr>
          <w:p w:rsidR="00600A82" w:rsidRPr="000F74B9" w:rsidRDefault="00600A82" w:rsidP="00C74CA4">
            <w:r w:rsidRPr="000F74B9">
              <w:t xml:space="preserve">Консультации </w:t>
            </w:r>
            <w:r>
              <w:t>субъектов малого и среднего предпринимательства и лиц, вовлекаемых в предпринимательскую деятельность по вопросам предоставления государственной поддержки</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E050DB">
        <w:tc>
          <w:tcPr>
            <w:tcW w:w="633" w:type="dxa"/>
          </w:tcPr>
          <w:p w:rsidR="00600A82" w:rsidRPr="004A614D"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5.4.</w:t>
            </w:r>
          </w:p>
        </w:tc>
        <w:tc>
          <w:tcPr>
            <w:tcW w:w="5287" w:type="dxa"/>
          </w:tcPr>
          <w:p w:rsidR="00600A82" w:rsidRPr="004A614D" w:rsidRDefault="00600A82" w:rsidP="00C74CA4">
            <w:pPr>
              <w:rPr>
                <w:sz w:val="22"/>
                <w:szCs w:val="22"/>
              </w:rPr>
            </w:pPr>
            <w:r w:rsidRPr="004A614D">
              <w:rPr>
                <w:sz w:val="22"/>
                <w:szCs w:val="22"/>
              </w:rPr>
              <w:t>Организация обучения работников сферы малого и среднего предпринимательства и лиц, вовлекаемых в предпринимательскую деятельность</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p w:rsidR="00600A82" w:rsidRPr="00A2324F"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40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600A82" w:rsidRPr="00A2324F"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40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410" w:type="dxa"/>
          </w:tcPr>
          <w:p w:rsidR="00600A82" w:rsidRPr="009C23C7" w:rsidRDefault="00600A82" w:rsidP="00E050DB">
            <w:pPr>
              <w:pStyle w:val="a7"/>
              <w:spacing w:after="0" w:line="240" w:lineRule="auto"/>
              <w:ind w:left="0"/>
              <w:jc w:val="both"/>
              <w:rPr>
                <w:rFonts w:ascii="Times New Roman" w:hAnsi="Times New Roman" w:cs="Times New Roman"/>
              </w:rPr>
            </w:pPr>
            <w:r>
              <w:rPr>
                <w:rFonts w:ascii="Times New Roman" w:hAnsi="Times New Roman" w:cs="Times New Roman"/>
              </w:rPr>
              <w:t>Организация обучения не менее 2 групп в год</w:t>
            </w:r>
          </w:p>
        </w:tc>
      </w:tr>
      <w:tr w:rsidR="00600A82" w:rsidRPr="00090833" w:rsidTr="00E050DB">
        <w:tc>
          <w:tcPr>
            <w:tcW w:w="633" w:type="dxa"/>
          </w:tcPr>
          <w:p w:rsidR="00600A82" w:rsidRPr="001331FF" w:rsidRDefault="00600A82" w:rsidP="00C74CA4">
            <w:pPr>
              <w:pStyle w:val="a7"/>
              <w:spacing w:after="0"/>
              <w:ind w:left="0"/>
              <w:jc w:val="both"/>
              <w:rPr>
                <w:rFonts w:ascii="Times New Roman" w:hAnsi="Times New Roman" w:cs="Times New Roman"/>
                <w:b/>
              </w:rPr>
            </w:pPr>
            <w:r>
              <w:rPr>
                <w:rFonts w:ascii="Times New Roman" w:hAnsi="Times New Roman" w:cs="Times New Roman"/>
                <w:b/>
              </w:rPr>
              <w:t>6</w:t>
            </w:r>
            <w:r w:rsidRPr="001331FF">
              <w:rPr>
                <w:rFonts w:ascii="Times New Roman" w:hAnsi="Times New Roman" w:cs="Times New Roman"/>
                <w:b/>
              </w:rPr>
              <w:t>.</w:t>
            </w:r>
          </w:p>
        </w:tc>
        <w:tc>
          <w:tcPr>
            <w:tcW w:w="5287" w:type="dxa"/>
          </w:tcPr>
          <w:p w:rsidR="00600A82" w:rsidRPr="00937A9A" w:rsidRDefault="00600A82" w:rsidP="00C74CA4">
            <w:r w:rsidRPr="00937A9A">
              <w:rPr>
                <w:b/>
              </w:rPr>
              <w:t xml:space="preserve">Задача </w:t>
            </w:r>
            <w:r w:rsidR="00950AAB">
              <w:rPr>
                <w:b/>
              </w:rPr>
              <w:t>6</w:t>
            </w:r>
            <w:r w:rsidRPr="00937A9A">
              <w:rPr>
                <w:b/>
              </w:rPr>
              <w:t>.</w:t>
            </w:r>
            <w:r w:rsidRPr="00937A9A">
              <w:t xml:space="preserve">  </w:t>
            </w:r>
            <w:r w:rsidRPr="00937A9A">
              <w:rPr>
                <w:b/>
              </w:rPr>
              <w:t>Содействие продвижению и росту конкурентоспособности продукции малого и среднего бизнеса</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sz w:val="24"/>
                <w:szCs w:val="24"/>
              </w:rPr>
              <w:t>БМР</w:t>
            </w:r>
          </w:p>
        </w:tc>
        <w:tc>
          <w:tcPr>
            <w:tcW w:w="1276" w:type="dxa"/>
          </w:tcPr>
          <w:p w:rsidR="00600A82" w:rsidRPr="000D01C9" w:rsidRDefault="00691CE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77</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0D01C9"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w:t>
            </w:r>
            <w:r w:rsidR="00950AAB">
              <w:rPr>
                <w:rFonts w:ascii="Times New Roman" w:hAnsi="Times New Roman" w:cs="Times New Roman"/>
                <w:b/>
                <w:sz w:val="24"/>
                <w:szCs w:val="24"/>
              </w:rPr>
              <w:t>0</w:t>
            </w:r>
            <w:r w:rsidR="007D79CE">
              <w:rPr>
                <w:rFonts w:ascii="Times New Roman" w:hAnsi="Times New Roman" w:cs="Times New Roman"/>
                <w:b/>
                <w:sz w:val="24"/>
                <w:szCs w:val="24"/>
              </w:rPr>
              <w:t>,0</w:t>
            </w:r>
          </w:p>
        </w:tc>
        <w:tc>
          <w:tcPr>
            <w:tcW w:w="1134" w:type="dxa"/>
          </w:tcPr>
          <w:p w:rsidR="00600A82" w:rsidRPr="000D01C9" w:rsidRDefault="00691CE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20</w:t>
            </w:r>
            <w:r w:rsidR="007D79CE">
              <w:rPr>
                <w:rFonts w:ascii="Times New Roman" w:hAnsi="Times New Roman" w:cs="Times New Roman"/>
                <w:b/>
                <w:sz w:val="24"/>
                <w:szCs w:val="24"/>
              </w:rPr>
              <w:t>,0</w:t>
            </w:r>
          </w:p>
        </w:tc>
        <w:tc>
          <w:tcPr>
            <w:tcW w:w="1275" w:type="dxa"/>
          </w:tcPr>
          <w:p w:rsidR="00600A82" w:rsidRPr="000D01C9"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37</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410" w:type="dxa"/>
          </w:tcPr>
          <w:p w:rsidR="00600A82" w:rsidRPr="009C23C7" w:rsidRDefault="00600A82" w:rsidP="00C74CA4">
            <w:pPr>
              <w:pStyle w:val="a7"/>
              <w:spacing w:after="0"/>
              <w:ind w:left="0"/>
              <w:jc w:val="both"/>
              <w:rPr>
                <w:rFonts w:ascii="Times New Roman" w:hAnsi="Times New Roman" w:cs="Times New Roman"/>
              </w:rPr>
            </w:pPr>
          </w:p>
        </w:tc>
      </w:tr>
      <w:tr w:rsidR="00600A82" w:rsidRPr="00090833" w:rsidTr="00E050DB">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6.1</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Подготовка районных делегаций для участия в региональных, межрегиональных конкурсах, фестивалях, выставках-ярмарках</w:t>
            </w:r>
            <w:r>
              <w:rPr>
                <w:rFonts w:ascii="Times New Roman" w:hAnsi="Times New Roman" w:cs="Times New Roman"/>
                <w:color w:val="auto"/>
                <w:sz w:val="22"/>
                <w:szCs w:val="22"/>
              </w:rPr>
              <w:t xml:space="preserve">, форумах и т.п., </w:t>
            </w:r>
            <w:r>
              <w:rPr>
                <w:rFonts w:ascii="Times New Roman" w:hAnsi="Times New Roman" w:cs="Times New Roman"/>
                <w:color w:val="auto"/>
                <w:sz w:val="22"/>
                <w:szCs w:val="22"/>
              </w:rPr>
              <w:lastRenderedPageBreak/>
              <w:t>включая организацию коллективных стендов, баннеров</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lastRenderedPageBreak/>
              <w:t>ОЭПДиИ</w:t>
            </w:r>
            <w:proofErr w:type="spellEnd"/>
          </w:p>
        </w:tc>
        <w:tc>
          <w:tcPr>
            <w:tcW w:w="1134"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tc>
        <w:tc>
          <w:tcPr>
            <w:tcW w:w="1276"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1</w:t>
            </w:r>
            <w:r w:rsidR="007D79CE">
              <w:rPr>
                <w:rFonts w:ascii="Times New Roman" w:hAnsi="Times New Roman" w:cs="Times New Roman"/>
                <w:sz w:val="24"/>
                <w:szCs w:val="24"/>
              </w:rPr>
              <w:t>5,6</w:t>
            </w:r>
            <w:r w:rsidR="001F599D">
              <w:rPr>
                <w:rFonts w:ascii="Times New Roman" w:hAnsi="Times New Roman" w:cs="Times New Roman"/>
                <w:sz w:val="24"/>
                <w:szCs w:val="24"/>
              </w:rPr>
              <w:t>*</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7</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410" w:type="dxa"/>
          </w:tcPr>
          <w:p w:rsidR="00600A82" w:rsidRPr="009C23C7" w:rsidRDefault="00600A82" w:rsidP="00E050DB">
            <w:pPr>
              <w:pStyle w:val="a7"/>
              <w:spacing w:after="0" w:line="240" w:lineRule="auto"/>
              <w:ind w:left="0"/>
              <w:rPr>
                <w:rFonts w:ascii="Times New Roman" w:hAnsi="Times New Roman" w:cs="Times New Roman"/>
              </w:rPr>
            </w:pPr>
            <w:r>
              <w:rPr>
                <w:rFonts w:ascii="Times New Roman" w:hAnsi="Times New Roman" w:cs="Times New Roman"/>
              </w:rPr>
              <w:t>По мере необходимости</w:t>
            </w:r>
          </w:p>
        </w:tc>
      </w:tr>
      <w:tr w:rsidR="00600A82" w:rsidRPr="00090833" w:rsidTr="00E050DB">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lastRenderedPageBreak/>
              <w:t>6.2.</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Проведение мероприятий к празднованию профессиональных праздников </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600A82" w:rsidRPr="001331FF" w:rsidRDefault="00600A82" w:rsidP="00C74CA4">
            <w:pPr>
              <w:pStyle w:val="a7"/>
              <w:spacing w:after="0"/>
              <w:ind w:left="0"/>
              <w:jc w:val="center"/>
              <w:rPr>
                <w:rFonts w:ascii="Times New Roman" w:hAnsi="Times New Roman" w:cs="Times New Roman"/>
                <w:sz w:val="24"/>
                <w:szCs w:val="24"/>
              </w:rPr>
            </w:pPr>
            <w:r w:rsidRPr="001331FF">
              <w:rPr>
                <w:rFonts w:ascii="Times New Roman" w:hAnsi="Times New Roman" w:cs="Times New Roman"/>
                <w:sz w:val="24"/>
                <w:szCs w:val="24"/>
              </w:rPr>
              <w:t>БМР</w:t>
            </w:r>
          </w:p>
        </w:tc>
        <w:tc>
          <w:tcPr>
            <w:tcW w:w="1276" w:type="dxa"/>
          </w:tcPr>
          <w:p w:rsidR="00600A82" w:rsidRPr="000D01C9"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61,4</w:t>
            </w:r>
            <w:r w:rsidR="001F599D">
              <w:rPr>
                <w:rFonts w:ascii="Times New Roman" w:hAnsi="Times New Roman" w:cs="Times New Roman"/>
                <w:sz w:val="24"/>
                <w:szCs w:val="24"/>
              </w:rPr>
              <w:t>*</w:t>
            </w:r>
          </w:p>
        </w:tc>
        <w:tc>
          <w:tcPr>
            <w:tcW w:w="1134" w:type="dxa"/>
          </w:tcPr>
          <w:p w:rsidR="00600A82" w:rsidRPr="000D01C9"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16,4</w:t>
            </w:r>
          </w:p>
        </w:tc>
        <w:tc>
          <w:tcPr>
            <w:tcW w:w="1134" w:type="dxa"/>
          </w:tcPr>
          <w:p w:rsidR="00600A82" w:rsidRPr="000D01C9"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tcPr>
          <w:p w:rsidR="00600A82" w:rsidRPr="000D01C9" w:rsidRDefault="00600A8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w:t>
            </w:r>
            <w:r w:rsidRPr="000D01C9">
              <w:rPr>
                <w:rFonts w:ascii="Times New Roman" w:hAnsi="Times New Roman" w:cs="Times New Roman"/>
                <w:sz w:val="24"/>
                <w:szCs w:val="24"/>
              </w:rPr>
              <w:t>0</w:t>
            </w:r>
            <w:r w:rsidR="001F599D">
              <w:rPr>
                <w:rFonts w:ascii="Times New Roman" w:hAnsi="Times New Roman" w:cs="Times New Roman"/>
                <w:sz w:val="24"/>
                <w:szCs w:val="24"/>
              </w:rPr>
              <w:t>*</w:t>
            </w:r>
          </w:p>
        </w:tc>
        <w:tc>
          <w:tcPr>
            <w:tcW w:w="2410" w:type="dxa"/>
          </w:tcPr>
          <w:p w:rsidR="00600A82" w:rsidRPr="009C23C7" w:rsidRDefault="00E050DB" w:rsidP="00E050DB">
            <w:pPr>
              <w:pStyle w:val="a7"/>
              <w:spacing w:after="0" w:line="240" w:lineRule="auto"/>
              <w:ind w:left="0"/>
              <w:rPr>
                <w:rFonts w:ascii="Times New Roman" w:hAnsi="Times New Roman" w:cs="Times New Roman"/>
              </w:rPr>
            </w:pPr>
            <w:r>
              <w:rPr>
                <w:rFonts w:ascii="Times New Roman" w:hAnsi="Times New Roman" w:cs="Times New Roman"/>
              </w:rPr>
              <w:t xml:space="preserve">Не менее </w:t>
            </w:r>
            <w:r w:rsidR="00600A82">
              <w:rPr>
                <w:rFonts w:ascii="Times New Roman" w:hAnsi="Times New Roman" w:cs="Times New Roman"/>
              </w:rPr>
              <w:t>3 мероприятий в год</w:t>
            </w:r>
          </w:p>
        </w:tc>
      </w:tr>
      <w:tr w:rsidR="00600A82" w:rsidRPr="00090833" w:rsidTr="00E050DB">
        <w:tc>
          <w:tcPr>
            <w:tcW w:w="633" w:type="dxa"/>
          </w:tcPr>
          <w:p w:rsidR="00600A82" w:rsidRPr="0093106C" w:rsidRDefault="00600A82" w:rsidP="00E050DB">
            <w:pPr>
              <w:pStyle w:val="a7"/>
              <w:spacing w:after="0" w:line="240" w:lineRule="auto"/>
              <w:ind w:left="0"/>
              <w:jc w:val="both"/>
              <w:rPr>
                <w:rFonts w:ascii="Times New Roman" w:hAnsi="Times New Roman" w:cs="Times New Roman"/>
                <w:b/>
              </w:rPr>
            </w:pPr>
            <w:r>
              <w:rPr>
                <w:rFonts w:ascii="Times New Roman" w:hAnsi="Times New Roman" w:cs="Times New Roman"/>
                <w:b/>
              </w:rPr>
              <w:t>7</w:t>
            </w:r>
            <w:r w:rsidRPr="0093106C">
              <w:rPr>
                <w:rFonts w:ascii="Times New Roman" w:hAnsi="Times New Roman" w:cs="Times New Roman"/>
                <w:b/>
              </w:rPr>
              <w:t>.</w:t>
            </w:r>
          </w:p>
        </w:tc>
        <w:tc>
          <w:tcPr>
            <w:tcW w:w="5287" w:type="dxa"/>
          </w:tcPr>
          <w:p w:rsidR="00600A82" w:rsidRPr="00434D58" w:rsidRDefault="00600A82" w:rsidP="00E050DB">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950AAB">
              <w:rPr>
                <w:rFonts w:ascii="Times New Roman" w:hAnsi="Times New Roman" w:cs="Times New Roman"/>
                <w:b/>
                <w:sz w:val="24"/>
                <w:szCs w:val="24"/>
              </w:rPr>
              <w:t>7</w:t>
            </w:r>
            <w:r>
              <w:rPr>
                <w:rFonts w:ascii="Times New Roman" w:hAnsi="Times New Roman" w:cs="Times New Roman"/>
                <w:b/>
                <w:sz w:val="24"/>
                <w:szCs w:val="24"/>
              </w:rPr>
              <w:t>. Развитие инфраструктуры поддержки малого и среднего предпринимательства, имущественная поддержка</w:t>
            </w:r>
          </w:p>
        </w:tc>
        <w:tc>
          <w:tcPr>
            <w:tcW w:w="1276" w:type="dxa"/>
          </w:tcPr>
          <w:p w:rsidR="00600A82" w:rsidRPr="00434D58" w:rsidRDefault="00600A82" w:rsidP="00E050DB">
            <w:pPr>
              <w:pStyle w:val="a7"/>
              <w:spacing w:after="0" w:line="240" w:lineRule="auto"/>
              <w:ind w:left="0"/>
              <w:jc w:val="both"/>
              <w:rPr>
                <w:rFonts w:ascii="Times New Roman" w:hAnsi="Times New Roman" w:cs="Times New Roman"/>
                <w:b/>
                <w:sz w:val="24"/>
                <w:szCs w:val="24"/>
              </w:rPr>
            </w:pPr>
          </w:p>
        </w:tc>
        <w:tc>
          <w:tcPr>
            <w:tcW w:w="1134" w:type="dxa"/>
          </w:tcPr>
          <w:p w:rsidR="00600A82" w:rsidRPr="00434D58" w:rsidRDefault="00600A82" w:rsidP="00E050DB">
            <w:pPr>
              <w:pStyle w:val="a7"/>
              <w:spacing w:after="0" w:line="240" w:lineRule="auto"/>
              <w:ind w:left="0"/>
              <w:jc w:val="center"/>
              <w:rPr>
                <w:rFonts w:ascii="Times New Roman" w:hAnsi="Times New Roman" w:cs="Times New Roman"/>
                <w:b/>
                <w:sz w:val="24"/>
                <w:szCs w:val="24"/>
              </w:rPr>
            </w:pPr>
          </w:p>
        </w:tc>
        <w:tc>
          <w:tcPr>
            <w:tcW w:w="1276" w:type="dxa"/>
          </w:tcPr>
          <w:p w:rsidR="00600A82" w:rsidRPr="00434D58" w:rsidRDefault="00600A82" w:rsidP="00E050DB">
            <w:pPr>
              <w:pStyle w:val="a7"/>
              <w:spacing w:after="0" w:line="240" w:lineRule="auto"/>
              <w:ind w:left="0"/>
              <w:jc w:val="center"/>
              <w:rPr>
                <w:rFonts w:ascii="Times New Roman" w:hAnsi="Times New Roman" w:cs="Times New Roman"/>
                <w:b/>
                <w:sz w:val="24"/>
                <w:szCs w:val="24"/>
              </w:rPr>
            </w:pPr>
          </w:p>
        </w:tc>
        <w:tc>
          <w:tcPr>
            <w:tcW w:w="1134" w:type="dxa"/>
          </w:tcPr>
          <w:p w:rsidR="00600A82" w:rsidRPr="00434D58" w:rsidRDefault="00600A82" w:rsidP="00E050DB">
            <w:pPr>
              <w:pStyle w:val="a7"/>
              <w:spacing w:after="0" w:line="240" w:lineRule="auto"/>
              <w:ind w:left="0"/>
              <w:jc w:val="center"/>
              <w:rPr>
                <w:rFonts w:ascii="Times New Roman" w:hAnsi="Times New Roman" w:cs="Times New Roman"/>
                <w:b/>
                <w:sz w:val="24"/>
                <w:szCs w:val="24"/>
              </w:rPr>
            </w:pPr>
          </w:p>
        </w:tc>
        <w:tc>
          <w:tcPr>
            <w:tcW w:w="1134" w:type="dxa"/>
          </w:tcPr>
          <w:p w:rsidR="00600A82" w:rsidRPr="00434D58" w:rsidRDefault="00600A82" w:rsidP="00E050DB">
            <w:pPr>
              <w:pStyle w:val="a7"/>
              <w:spacing w:after="0" w:line="240" w:lineRule="auto"/>
              <w:ind w:left="0"/>
              <w:jc w:val="center"/>
              <w:rPr>
                <w:rFonts w:ascii="Times New Roman" w:hAnsi="Times New Roman" w:cs="Times New Roman"/>
                <w:b/>
                <w:sz w:val="24"/>
                <w:szCs w:val="24"/>
              </w:rPr>
            </w:pPr>
          </w:p>
        </w:tc>
        <w:tc>
          <w:tcPr>
            <w:tcW w:w="1275" w:type="dxa"/>
          </w:tcPr>
          <w:p w:rsidR="00600A82" w:rsidRPr="00434D58" w:rsidRDefault="00600A82" w:rsidP="00E050DB">
            <w:pPr>
              <w:pStyle w:val="a7"/>
              <w:spacing w:after="0" w:line="240" w:lineRule="auto"/>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rPr>
                <w:rFonts w:ascii="Times New Roman" w:hAnsi="Times New Roman" w:cs="Times New Roman"/>
              </w:rPr>
            </w:pPr>
            <w:r>
              <w:rPr>
                <w:rFonts w:ascii="Times New Roman" w:hAnsi="Times New Roman" w:cs="Times New Roman"/>
              </w:rPr>
              <w:t>В течение года</w:t>
            </w:r>
          </w:p>
        </w:tc>
      </w:tr>
      <w:tr w:rsidR="00600A82" w:rsidRPr="00090833" w:rsidTr="00E050DB">
        <w:tc>
          <w:tcPr>
            <w:tcW w:w="633" w:type="dxa"/>
          </w:tcPr>
          <w:p w:rsidR="00600A82" w:rsidRPr="00600A82" w:rsidRDefault="00600A82" w:rsidP="00C74CA4">
            <w:pPr>
              <w:pStyle w:val="a7"/>
              <w:spacing w:after="0"/>
              <w:ind w:left="0"/>
              <w:jc w:val="both"/>
              <w:rPr>
                <w:rFonts w:ascii="Times New Roman" w:hAnsi="Times New Roman" w:cs="Times New Roman"/>
              </w:rPr>
            </w:pPr>
            <w:r w:rsidRPr="00600A82">
              <w:rPr>
                <w:rFonts w:ascii="Times New Roman" w:hAnsi="Times New Roman" w:cs="Times New Roman"/>
              </w:rPr>
              <w:t>7.1.</w:t>
            </w:r>
          </w:p>
        </w:tc>
        <w:tc>
          <w:tcPr>
            <w:tcW w:w="5287" w:type="dxa"/>
          </w:tcPr>
          <w:p w:rsidR="00600A82" w:rsidRPr="00FF4C5F" w:rsidRDefault="00600A82" w:rsidP="00C74CA4">
            <w:pPr>
              <w:pStyle w:val="a7"/>
              <w:spacing w:after="0" w:line="240" w:lineRule="auto"/>
              <w:ind w:left="0"/>
              <w:jc w:val="both"/>
              <w:rPr>
                <w:rFonts w:ascii="Times New Roman" w:hAnsi="Times New Roman" w:cs="Times New Roman"/>
                <w:b/>
              </w:rPr>
            </w:pPr>
            <w:r w:rsidRPr="00FF4C5F">
              <w:rPr>
                <w:rFonts w:ascii="Times New Roman" w:hAnsi="Times New Roman" w:cs="Times New Roman"/>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E050DB">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7.2.</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В рамках наставничества проведение деловых встреч успешно работающих предпринимателей с молодежью </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ЦП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rPr>
                <w:rFonts w:ascii="Times New Roman" w:hAnsi="Times New Roman" w:cs="Times New Roman"/>
              </w:rPr>
            </w:pPr>
            <w:r>
              <w:rPr>
                <w:rFonts w:ascii="Times New Roman" w:hAnsi="Times New Roman" w:cs="Times New Roman"/>
              </w:rPr>
              <w:t>1 раз в год</w:t>
            </w:r>
          </w:p>
        </w:tc>
      </w:tr>
      <w:tr w:rsidR="00600A82" w:rsidRPr="00090833" w:rsidTr="00E050DB">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7.3.</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Развитие ресурсов информационного обеспечения малого и среднего предпринимательства через сайт Администрации муниципального района </w:t>
            </w:r>
          </w:p>
        </w:tc>
        <w:tc>
          <w:tcPr>
            <w:tcW w:w="1276" w:type="dxa"/>
          </w:tcPr>
          <w:p w:rsidR="00600A82" w:rsidRPr="0016269D" w:rsidRDefault="00600A82" w:rsidP="007D79CE">
            <w:pPr>
              <w:pStyle w:val="a4"/>
              <w:spacing w:after="0"/>
              <w:rPr>
                <w:rFonts w:ascii="Times New Roman" w:hAnsi="Times New Roman" w:cs="Times New Roman"/>
                <w:color w:val="auto"/>
                <w:sz w:val="20"/>
                <w:szCs w:val="20"/>
              </w:rPr>
            </w:pPr>
            <w:proofErr w:type="spellStart"/>
            <w:r w:rsidRPr="0016269D">
              <w:rPr>
                <w:rFonts w:ascii="Times New Roman" w:hAnsi="Times New Roman" w:cs="Times New Roman"/>
                <w:color w:val="auto"/>
                <w:sz w:val="20"/>
                <w:szCs w:val="20"/>
              </w:rPr>
              <w:t>ОЭПДиИ</w:t>
            </w:r>
            <w:proofErr w:type="spellEnd"/>
          </w:p>
          <w:p w:rsidR="00600A82" w:rsidRPr="0016269D" w:rsidRDefault="007D79CE" w:rsidP="00A01F77">
            <w:pPr>
              <w:pStyle w:val="a7"/>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МУ ЦР </w:t>
            </w:r>
            <w:r w:rsidR="00A01F77">
              <w:rPr>
                <w:rFonts w:ascii="Times New Roman" w:hAnsi="Times New Roman" w:cs="Times New Roman"/>
                <w:sz w:val="20"/>
                <w:szCs w:val="20"/>
              </w:rPr>
              <w:t>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410" w:type="dxa"/>
          </w:tcPr>
          <w:p w:rsidR="00600A82" w:rsidRPr="009C23C7" w:rsidRDefault="00600A82" w:rsidP="00E050DB">
            <w:pPr>
              <w:pStyle w:val="a7"/>
              <w:spacing w:after="0" w:line="240" w:lineRule="auto"/>
              <w:ind w:left="0"/>
              <w:rPr>
                <w:rFonts w:ascii="Times New Roman" w:hAnsi="Times New Roman" w:cs="Times New Roman"/>
              </w:rPr>
            </w:pPr>
            <w:r>
              <w:rPr>
                <w:rFonts w:ascii="Times New Roman" w:hAnsi="Times New Roman" w:cs="Times New Roman"/>
              </w:rPr>
              <w:t>В течение года</w:t>
            </w:r>
          </w:p>
        </w:tc>
      </w:tr>
      <w:tr w:rsidR="00600A82" w:rsidRPr="00090833" w:rsidTr="00E050DB">
        <w:tc>
          <w:tcPr>
            <w:tcW w:w="633" w:type="dxa"/>
          </w:tcPr>
          <w:p w:rsidR="00600A82" w:rsidRPr="00A43E5E" w:rsidRDefault="00600A82" w:rsidP="00C74CA4">
            <w:pPr>
              <w:pStyle w:val="a7"/>
              <w:spacing w:after="0"/>
              <w:ind w:left="0"/>
              <w:jc w:val="both"/>
              <w:rPr>
                <w:rFonts w:ascii="Times New Roman" w:hAnsi="Times New Roman" w:cs="Times New Roman"/>
                <w:b/>
              </w:rPr>
            </w:pPr>
            <w:r>
              <w:rPr>
                <w:rFonts w:ascii="Times New Roman" w:hAnsi="Times New Roman" w:cs="Times New Roman"/>
                <w:b/>
              </w:rPr>
              <w:t>8</w:t>
            </w:r>
            <w:r w:rsidRPr="00A43E5E">
              <w:rPr>
                <w:rFonts w:ascii="Times New Roman" w:hAnsi="Times New Roman" w:cs="Times New Roman"/>
                <w:b/>
              </w:rPr>
              <w:t>.</w:t>
            </w:r>
          </w:p>
        </w:tc>
        <w:tc>
          <w:tcPr>
            <w:tcW w:w="5287" w:type="dxa"/>
          </w:tcPr>
          <w:p w:rsidR="00600A82" w:rsidRPr="001D0BD8" w:rsidRDefault="00600A82" w:rsidP="00C74CA4">
            <w:pPr>
              <w:pStyle w:val="a7"/>
              <w:spacing w:after="0"/>
              <w:ind w:left="0"/>
              <w:jc w:val="both"/>
              <w:rPr>
                <w:rFonts w:ascii="Times New Roman" w:hAnsi="Times New Roman" w:cs="Times New Roman"/>
                <w:b/>
              </w:rPr>
            </w:pPr>
            <w:r w:rsidRPr="001D0BD8">
              <w:rPr>
                <w:rFonts w:ascii="Times New Roman" w:hAnsi="Times New Roman" w:cs="Times New Roman"/>
                <w:b/>
              </w:rPr>
              <w:t>Финансовая поддержка субъектов малого и среднего предпринимательства</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БМР</w:t>
            </w:r>
          </w:p>
        </w:tc>
        <w:tc>
          <w:tcPr>
            <w:tcW w:w="1276" w:type="dxa"/>
          </w:tcPr>
          <w:p w:rsidR="00600A82" w:rsidRPr="00434D5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w:t>
            </w:r>
            <w:r w:rsidR="00950AAB">
              <w:rPr>
                <w:rFonts w:ascii="Times New Roman" w:hAnsi="Times New Roman" w:cs="Times New Roman"/>
                <w:b/>
                <w:sz w:val="24"/>
                <w:szCs w:val="24"/>
              </w:rPr>
              <w:t>10</w:t>
            </w:r>
            <w:r>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434D58" w:rsidRDefault="008C3C7A"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600A82" w:rsidRPr="00434D5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410" w:type="dxa"/>
          </w:tcPr>
          <w:p w:rsidR="00600A82" w:rsidRPr="009C23C7" w:rsidRDefault="00600A82" w:rsidP="00E050DB">
            <w:pPr>
              <w:pStyle w:val="a7"/>
              <w:spacing w:after="0" w:line="240" w:lineRule="auto"/>
              <w:ind w:left="0"/>
              <w:rPr>
                <w:rFonts w:ascii="Times New Roman" w:hAnsi="Times New Roman" w:cs="Times New Roman"/>
              </w:rPr>
            </w:pPr>
          </w:p>
        </w:tc>
      </w:tr>
      <w:tr w:rsidR="00600A82" w:rsidRPr="00090833" w:rsidTr="00E050DB">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8.1.</w:t>
            </w:r>
          </w:p>
        </w:tc>
        <w:tc>
          <w:tcPr>
            <w:tcW w:w="5287" w:type="dxa"/>
          </w:tcPr>
          <w:p w:rsidR="007D79CE" w:rsidRPr="001D0BD8" w:rsidRDefault="00600A82" w:rsidP="00C74CA4">
            <w:pPr>
              <w:pStyle w:val="a7"/>
              <w:spacing w:after="0"/>
              <w:ind w:left="0"/>
              <w:jc w:val="both"/>
              <w:rPr>
                <w:rFonts w:ascii="Times New Roman" w:hAnsi="Times New Roman" w:cs="Times New Roman"/>
              </w:rPr>
            </w:pPr>
            <w:proofErr w:type="gramStart"/>
            <w:r w:rsidRPr="001D0BD8">
              <w:rPr>
                <w:rFonts w:ascii="Times New Roman" w:hAnsi="Times New Roman" w:cs="Times New Roman"/>
              </w:rPr>
              <w:t>Предоставление субъектам малого и среднего предпринимательства субсидий на возмещение затрат, связанных с продвижением продукции (товаров, работ и услуг) на региональные и международные рынки)</w:t>
            </w:r>
            <w:proofErr w:type="gramEnd"/>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1D0BD8" w:rsidRDefault="00600A82" w:rsidP="00C74CA4">
            <w:pPr>
              <w:pStyle w:val="a7"/>
              <w:spacing w:after="0"/>
              <w:ind w:left="0"/>
              <w:jc w:val="center"/>
              <w:rPr>
                <w:rFonts w:ascii="Times New Roman" w:hAnsi="Times New Roman" w:cs="Times New Roman"/>
                <w:sz w:val="24"/>
                <w:szCs w:val="24"/>
              </w:rPr>
            </w:pPr>
            <w:r w:rsidRPr="001D0BD8">
              <w:rPr>
                <w:rFonts w:ascii="Times New Roman" w:hAnsi="Times New Roman" w:cs="Times New Roman"/>
                <w:sz w:val="24"/>
                <w:szCs w:val="24"/>
              </w:rPr>
              <w:t>БМР</w:t>
            </w:r>
          </w:p>
        </w:tc>
        <w:tc>
          <w:tcPr>
            <w:tcW w:w="1276" w:type="dxa"/>
          </w:tcPr>
          <w:p w:rsidR="00600A82" w:rsidRPr="001D0BD8"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w:t>
            </w:r>
            <w:r w:rsidR="00950AAB">
              <w:rPr>
                <w:rFonts w:ascii="Times New Roman" w:hAnsi="Times New Roman" w:cs="Times New Roman"/>
                <w:sz w:val="24"/>
                <w:szCs w:val="24"/>
              </w:rPr>
              <w:t>10</w:t>
            </w:r>
            <w:r>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600A82" w:rsidRPr="001D0BD8"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1D0BD8"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1D0BD8" w:rsidRDefault="00600A82" w:rsidP="00C74CA4">
            <w:pPr>
              <w:pStyle w:val="a7"/>
              <w:spacing w:after="0"/>
              <w:ind w:left="0"/>
              <w:jc w:val="center"/>
              <w:rPr>
                <w:rFonts w:ascii="Times New Roman" w:hAnsi="Times New Roman" w:cs="Times New Roman"/>
                <w:sz w:val="24"/>
                <w:szCs w:val="24"/>
              </w:rPr>
            </w:pPr>
            <w:r w:rsidRPr="001D0BD8">
              <w:rPr>
                <w:rFonts w:ascii="Times New Roman" w:hAnsi="Times New Roman" w:cs="Times New Roman"/>
                <w:sz w:val="24"/>
                <w:szCs w:val="24"/>
              </w:rPr>
              <w:t>110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410" w:type="dxa"/>
          </w:tcPr>
          <w:p w:rsidR="00600A82" w:rsidRPr="009C23C7" w:rsidRDefault="00C74CA4" w:rsidP="00E050DB">
            <w:pPr>
              <w:pStyle w:val="a7"/>
              <w:spacing w:after="0" w:line="240" w:lineRule="auto"/>
              <w:ind w:left="0"/>
              <w:rPr>
                <w:rFonts w:ascii="Times New Roman" w:hAnsi="Times New Roman" w:cs="Times New Roman"/>
              </w:rPr>
            </w:pPr>
            <w:r>
              <w:rPr>
                <w:rFonts w:ascii="Times New Roman" w:hAnsi="Times New Roman" w:cs="Times New Roman"/>
              </w:rPr>
              <w:t>По мере поступления заявок (</w:t>
            </w:r>
            <w:r w:rsidR="00600A82">
              <w:rPr>
                <w:rFonts w:ascii="Times New Roman" w:hAnsi="Times New Roman" w:cs="Times New Roman"/>
              </w:rPr>
              <w:t>не мере 2 в год)</w:t>
            </w:r>
          </w:p>
        </w:tc>
      </w:tr>
      <w:tr w:rsidR="00600A82" w:rsidRPr="00090833" w:rsidTr="00E050DB">
        <w:tc>
          <w:tcPr>
            <w:tcW w:w="633" w:type="dxa"/>
          </w:tcPr>
          <w:p w:rsidR="00600A82" w:rsidRPr="004A614D"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8.2.</w:t>
            </w:r>
          </w:p>
        </w:tc>
        <w:tc>
          <w:tcPr>
            <w:tcW w:w="5287" w:type="dxa"/>
          </w:tcPr>
          <w:p w:rsidR="007D79CE" w:rsidRPr="007D79CE"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Предоставление поддержки начинающих субъектов малого предпринимательства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C23ED6" w:rsidRDefault="00600A82" w:rsidP="00C74CA4">
            <w:pPr>
              <w:pStyle w:val="a7"/>
              <w:spacing w:after="0"/>
              <w:ind w:left="0"/>
              <w:jc w:val="center"/>
              <w:rPr>
                <w:rFonts w:ascii="Times New Roman" w:hAnsi="Times New Roman" w:cs="Times New Roman"/>
                <w:sz w:val="24"/>
                <w:szCs w:val="24"/>
              </w:rPr>
            </w:pPr>
            <w:r w:rsidRPr="00C23ED6">
              <w:rPr>
                <w:rFonts w:ascii="Times New Roman" w:hAnsi="Times New Roman" w:cs="Times New Roman"/>
                <w:sz w:val="24"/>
                <w:szCs w:val="24"/>
              </w:rPr>
              <w:t>БМР*</w:t>
            </w:r>
          </w:p>
        </w:tc>
        <w:tc>
          <w:tcPr>
            <w:tcW w:w="1276" w:type="dxa"/>
          </w:tcPr>
          <w:p w:rsidR="00600A82" w:rsidRPr="00C23ED6"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300,0</w:t>
            </w:r>
            <w:r w:rsidR="001F599D">
              <w:rPr>
                <w:rFonts w:ascii="Times New Roman" w:hAnsi="Times New Roman" w:cs="Times New Roman"/>
                <w:sz w:val="24"/>
                <w:szCs w:val="24"/>
              </w:rPr>
              <w:t>*</w:t>
            </w:r>
          </w:p>
        </w:tc>
        <w:tc>
          <w:tcPr>
            <w:tcW w:w="1134" w:type="dxa"/>
          </w:tcPr>
          <w:p w:rsidR="00600A82" w:rsidRPr="00C23ED6"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C23ED6"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C23ED6" w:rsidRDefault="00600A82" w:rsidP="00C74CA4">
            <w:pPr>
              <w:spacing w:line="276" w:lineRule="auto"/>
              <w:jc w:val="center"/>
              <w:rPr>
                <w:rFonts w:eastAsiaTheme="minorHAnsi"/>
                <w:lang w:eastAsia="en-US"/>
              </w:rPr>
            </w:pPr>
            <w:r w:rsidRPr="00C23ED6">
              <w:rPr>
                <w:rFonts w:eastAsiaTheme="minorHAnsi"/>
                <w:lang w:eastAsia="en-US"/>
              </w:rPr>
              <w:t>300</w:t>
            </w:r>
            <w:r w:rsidR="007D79CE">
              <w:rPr>
                <w:rFonts w:eastAsiaTheme="minorHAnsi"/>
                <w:lang w:eastAsia="en-US"/>
              </w:rPr>
              <w:t>,0</w:t>
            </w:r>
            <w:r w:rsidR="001F599D">
              <w:rPr>
                <w:rFonts w:eastAsiaTheme="minorHAnsi"/>
                <w:lang w:eastAsia="en-US"/>
              </w:rPr>
              <w:t>*</w:t>
            </w:r>
          </w:p>
        </w:tc>
        <w:tc>
          <w:tcPr>
            <w:tcW w:w="2410"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3 заявки в год</w:t>
            </w:r>
          </w:p>
        </w:tc>
      </w:tr>
      <w:tr w:rsidR="00947615" w:rsidRPr="00090833" w:rsidTr="00E050DB">
        <w:tc>
          <w:tcPr>
            <w:tcW w:w="633" w:type="dxa"/>
          </w:tcPr>
          <w:p w:rsidR="00947615" w:rsidRPr="009C23C7" w:rsidRDefault="00947615" w:rsidP="00C74CA4">
            <w:pPr>
              <w:pStyle w:val="a7"/>
              <w:spacing w:after="0"/>
              <w:ind w:left="0"/>
              <w:jc w:val="both"/>
              <w:rPr>
                <w:rFonts w:ascii="Times New Roman" w:hAnsi="Times New Roman" w:cs="Times New Roman"/>
              </w:rPr>
            </w:pPr>
            <w:r>
              <w:rPr>
                <w:rFonts w:ascii="Times New Roman" w:hAnsi="Times New Roman" w:cs="Times New Roman"/>
              </w:rPr>
              <w:t>9.</w:t>
            </w:r>
          </w:p>
        </w:tc>
        <w:tc>
          <w:tcPr>
            <w:tcW w:w="5287" w:type="dxa"/>
          </w:tcPr>
          <w:p w:rsidR="00947615" w:rsidRPr="00FF4C5F" w:rsidRDefault="00947615" w:rsidP="00C74CA4">
            <w:pPr>
              <w:pStyle w:val="a7"/>
              <w:spacing w:after="0"/>
              <w:ind w:left="0"/>
              <w:jc w:val="both"/>
              <w:rPr>
                <w:rFonts w:ascii="Times New Roman" w:hAnsi="Times New Roman" w:cs="Times New Roman"/>
                <w:b/>
              </w:rPr>
            </w:pPr>
            <w:r>
              <w:rPr>
                <w:rFonts w:ascii="Times New Roman" w:hAnsi="Times New Roman" w:cs="Times New Roman"/>
                <w:b/>
              </w:rPr>
              <w:t>Основное Мероприятие</w:t>
            </w:r>
            <w:r w:rsidR="007B5788">
              <w:rPr>
                <w:rFonts w:ascii="Times New Roman" w:hAnsi="Times New Roman" w:cs="Times New Roman"/>
                <w:b/>
              </w:rPr>
              <w:t>:</w:t>
            </w:r>
            <w:r>
              <w:rPr>
                <w:rFonts w:ascii="Times New Roman" w:hAnsi="Times New Roman" w:cs="Times New Roman"/>
                <w:b/>
              </w:rPr>
              <w:t xml:space="preserve"> </w:t>
            </w:r>
            <w:r w:rsidRPr="00947615">
              <w:rPr>
                <w:rFonts w:ascii="Times New Roman" w:hAnsi="Times New Roman" w:cs="Times New Roman"/>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1276" w:type="dxa"/>
          </w:tcPr>
          <w:p w:rsidR="00947615" w:rsidRPr="0030726B" w:rsidRDefault="00947615"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947615" w:rsidRPr="00434D58" w:rsidRDefault="00947615" w:rsidP="00C74CA4">
            <w:pPr>
              <w:pStyle w:val="a7"/>
              <w:spacing w:after="0"/>
              <w:ind w:left="0"/>
              <w:jc w:val="both"/>
              <w:rPr>
                <w:rFonts w:ascii="Times New Roman" w:hAnsi="Times New Roman" w:cs="Times New Roman"/>
                <w:b/>
                <w:sz w:val="24"/>
                <w:szCs w:val="24"/>
              </w:rPr>
            </w:pPr>
          </w:p>
        </w:tc>
        <w:tc>
          <w:tcPr>
            <w:tcW w:w="1134" w:type="dxa"/>
          </w:tcPr>
          <w:p w:rsidR="00947615" w:rsidRPr="00C23ED6" w:rsidRDefault="00947615" w:rsidP="00C74CA4">
            <w:pPr>
              <w:pStyle w:val="a7"/>
              <w:spacing w:after="0"/>
              <w:ind w:left="0"/>
              <w:jc w:val="center"/>
              <w:rPr>
                <w:rFonts w:ascii="Times New Roman" w:hAnsi="Times New Roman" w:cs="Times New Roman"/>
                <w:sz w:val="24"/>
                <w:szCs w:val="24"/>
              </w:rPr>
            </w:pPr>
            <w:r w:rsidRPr="00C23ED6">
              <w:rPr>
                <w:rFonts w:ascii="Times New Roman" w:hAnsi="Times New Roman" w:cs="Times New Roman"/>
                <w:sz w:val="24"/>
                <w:szCs w:val="24"/>
              </w:rPr>
              <w:t>БМР</w:t>
            </w:r>
            <w:r>
              <w:rPr>
                <w:rFonts w:ascii="Times New Roman" w:hAnsi="Times New Roman" w:cs="Times New Roman"/>
                <w:sz w:val="24"/>
                <w:szCs w:val="24"/>
              </w:rPr>
              <w:t>*</w:t>
            </w:r>
          </w:p>
        </w:tc>
        <w:tc>
          <w:tcPr>
            <w:tcW w:w="1276" w:type="dxa"/>
          </w:tcPr>
          <w:p w:rsidR="00947615" w:rsidRPr="00C26DEE" w:rsidRDefault="00BE1008" w:rsidP="007D79CE">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43</w:t>
            </w:r>
            <w:r w:rsidR="007D79CE">
              <w:rPr>
                <w:rFonts w:ascii="Times New Roman" w:hAnsi="Times New Roman" w:cs="Times New Roman"/>
                <w:b/>
                <w:sz w:val="24"/>
                <w:szCs w:val="24"/>
              </w:rPr>
              <w:t>33,0</w:t>
            </w:r>
          </w:p>
        </w:tc>
        <w:tc>
          <w:tcPr>
            <w:tcW w:w="1134" w:type="dxa"/>
          </w:tcPr>
          <w:p w:rsidR="007D79CE" w:rsidRPr="00C26DEE" w:rsidRDefault="00F73CBB" w:rsidP="007D79CE">
            <w:pPr>
              <w:pStyle w:val="a7"/>
              <w:spacing w:after="0"/>
              <w:ind w:left="0"/>
              <w:jc w:val="center"/>
              <w:rPr>
                <w:rFonts w:ascii="Times New Roman" w:hAnsi="Times New Roman" w:cs="Times New Roman"/>
                <w:b/>
                <w:sz w:val="24"/>
                <w:szCs w:val="24"/>
              </w:rPr>
            </w:pPr>
            <w:r w:rsidRPr="00C26DEE">
              <w:rPr>
                <w:rFonts w:ascii="Times New Roman" w:hAnsi="Times New Roman" w:cs="Times New Roman"/>
                <w:b/>
                <w:sz w:val="24"/>
                <w:szCs w:val="24"/>
              </w:rPr>
              <w:t>4</w:t>
            </w:r>
            <w:r w:rsidR="00950AAB" w:rsidRPr="00C26DEE">
              <w:rPr>
                <w:rFonts w:ascii="Times New Roman" w:hAnsi="Times New Roman" w:cs="Times New Roman"/>
                <w:b/>
                <w:sz w:val="24"/>
                <w:szCs w:val="24"/>
              </w:rPr>
              <w:t>1</w:t>
            </w:r>
            <w:r w:rsidR="004266FF">
              <w:rPr>
                <w:rFonts w:ascii="Times New Roman" w:hAnsi="Times New Roman" w:cs="Times New Roman"/>
                <w:b/>
                <w:sz w:val="24"/>
                <w:szCs w:val="24"/>
              </w:rPr>
              <w:t>33</w:t>
            </w:r>
            <w:r w:rsidR="007D79CE">
              <w:rPr>
                <w:rFonts w:ascii="Times New Roman" w:hAnsi="Times New Roman" w:cs="Times New Roman"/>
                <w:b/>
                <w:sz w:val="24"/>
                <w:szCs w:val="24"/>
              </w:rPr>
              <w:t>,0</w:t>
            </w:r>
          </w:p>
        </w:tc>
        <w:tc>
          <w:tcPr>
            <w:tcW w:w="1134" w:type="dxa"/>
          </w:tcPr>
          <w:p w:rsidR="00947615" w:rsidRPr="00C26DEE" w:rsidRDefault="00F64BE5"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200,0</w:t>
            </w:r>
          </w:p>
        </w:tc>
        <w:tc>
          <w:tcPr>
            <w:tcW w:w="1275" w:type="dxa"/>
          </w:tcPr>
          <w:p w:rsidR="00947615" w:rsidRPr="00C26DEE"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2410" w:type="dxa"/>
          </w:tcPr>
          <w:p w:rsidR="00947615" w:rsidRPr="009C23C7" w:rsidRDefault="00947615" w:rsidP="00C74CA4">
            <w:pPr>
              <w:pStyle w:val="a7"/>
              <w:spacing w:after="0"/>
              <w:ind w:left="0"/>
              <w:jc w:val="both"/>
              <w:rPr>
                <w:rFonts w:ascii="Times New Roman" w:hAnsi="Times New Roman" w:cs="Times New Roman"/>
              </w:rPr>
            </w:pPr>
            <w:r>
              <w:rPr>
                <w:rFonts w:ascii="Times New Roman" w:hAnsi="Times New Roman" w:cs="Times New Roman"/>
              </w:rPr>
              <w:t>ежемесячно</w:t>
            </w:r>
          </w:p>
        </w:tc>
      </w:tr>
      <w:tr w:rsidR="00947615" w:rsidRPr="00090833" w:rsidTr="00E050DB">
        <w:trPr>
          <w:trHeight w:val="1331"/>
        </w:trPr>
        <w:tc>
          <w:tcPr>
            <w:tcW w:w="633" w:type="dxa"/>
          </w:tcPr>
          <w:p w:rsidR="00947615" w:rsidRPr="009C23C7" w:rsidRDefault="00947615" w:rsidP="00C74CA4">
            <w:pPr>
              <w:pStyle w:val="a7"/>
              <w:spacing w:after="0"/>
              <w:ind w:left="0"/>
              <w:jc w:val="both"/>
              <w:rPr>
                <w:rFonts w:ascii="Times New Roman" w:hAnsi="Times New Roman" w:cs="Times New Roman"/>
              </w:rPr>
            </w:pPr>
          </w:p>
        </w:tc>
        <w:tc>
          <w:tcPr>
            <w:tcW w:w="5287" w:type="dxa"/>
          </w:tcPr>
          <w:p w:rsidR="00947615" w:rsidRPr="00434D58" w:rsidRDefault="00947615" w:rsidP="00E050DB">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ИТОГО по МП</w:t>
            </w:r>
          </w:p>
        </w:tc>
        <w:tc>
          <w:tcPr>
            <w:tcW w:w="1276" w:type="dxa"/>
          </w:tcPr>
          <w:p w:rsidR="00947615" w:rsidRPr="00434D58" w:rsidRDefault="00947615" w:rsidP="00E050DB">
            <w:pPr>
              <w:pStyle w:val="a7"/>
              <w:spacing w:after="0" w:line="240" w:lineRule="auto"/>
              <w:ind w:left="0"/>
              <w:jc w:val="both"/>
              <w:rPr>
                <w:rFonts w:ascii="Times New Roman" w:hAnsi="Times New Roman" w:cs="Times New Roman"/>
                <w:b/>
                <w:sz w:val="24"/>
                <w:szCs w:val="24"/>
              </w:rPr>
            </w:pPr>
          </w:p>
        </w:tc>
        <w:tc>
          <w:tcPr>
            <w:tcW w:w="1134" w:type="dxa"/>
          </w:tcPr>
          <w:p w:rsidR="00947615" w:rsidRPr="00365E48" w:rsidRDefault="00947615" w:rsidP="00E050DB">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Всего,</w:t>
            </w:r>
          </w:p>
          <w:p w:rsidR="00B517A8" w:rsidRPr="00365E48" w:rsidRDefault="00947615" w:rsidP="00E050DB">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 xml:space="preserve">в </w:t>
            </w:r>
            <w:proofErr w:type="spellStart"/>
            <w:r w:rsidRPr="00365E48">
              <w:rPr>
                <w:rFonts w:ascii="Times New Roman" w:hAnsi="Times New Roman" w:cs="Times New Roman"/>
                <w:b/>
                <w:sz w:val="24"/>
                <w:szCs w:val="24"/>
              </w:rPr>
              <w:t>т</w:t>
            </w:r>
            <w:proofErr w:type="gramStart"/>
            <w:r w:rsidRPr="00365E48">
              <w:rPr>
                <w:rFonts w:ascii="Times New Roman" w:hAnsi="Times New Roman" w:cs="Times New Roman"/>
                <w:b/>
                <w:sz w:val="24"/>
                <w:szCs w:val="24"/>
              </w:rPr>
              <w:t>.ч</w:t>
            </w:r>
            <w:proofErr w:type="spellEnd"/>
            <w:proofErr w:type="gramEnd"/>
          </w:p>
          <w:p w:rsidR="00B517A8" w:rsidRPr="00365E48" w:rsidRDefault="00947615" w:rsidP="00E050DB">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БМР</w:t>
            </w:r>
          </w:p>
          <w:p w:rsidR="00947615" w:rsidRPr="00365E48" w:rsidRDefault="007D79CE" w:rsidP="00E050DB">
            <w:pPr>
              <w:pStyle w:val="a7"/>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947615" w:rsidRPr="00365E48">
              <w:rPr>
                <w:rFonts w:ascii="Times New Roman" w:hAnsi="Times New Roman" w:cs="Times New Roman"/>
                <w:b/>
                <w:sz w:val="24"/>
                <w:szCs w:val="24"/>
              </w:rPr>
              <w:t>ОБ</w:t>
            </w:r>
          </w:p>
        </w:tc>
        <w:tc>
          <w:tcPr>
            <w:tcW w:w="1276" w:type="dxa"/>
          </w:tcPr>
          <w:p w:rsidR="00C769CE" w:rsidRPr="00365E48" w:rsidRDefault="00F64BE5"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5119,442</w:t>
            </w:r>
          </w:p>
          <w:p w:rsidR="00B517A8" w:rsidRPr="00365E48" w:rsidRDefault="00B517A8" w:rsidP="00E050DB">
            <w:pPr>
              <w:pStyle w:val="a7"/>
              <w:spacing w:after="0" w:line="240" w:lineRule="auto"/>
              <w:ind w:left="0"/>
              <w:jc w:val="center"/>
              <w:rPr>
                <w:rFonts w:ascii="Times New Roman" w:hAnsi="Times New Roman" w:cs="Times New Roman"/>
                <w:b/>
                <w:sz w:val="24"/>
                <w:szCs w:val="24"/>
              </w:rPr>
            </w:pPr>
          </w:p>
          <w:p w:rsidR="00C769CE" w:rsidRPr="00365E48" w:rsidRDefault="00F64BE5"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4958</w:t>
            </w:r>
            <w:r w:rsidR="007D79CE">
              <w:rPr>
                <w:rFonts w:ascii="Times New Roman" w:hAnsi="Times New Roman" w:cs="Times New Roman"/>
                <w:b/>
                <w:sz w:val="24"/>
                <w:szCs w:val="24"/>
              </w:rPr>
              <w:t>,7</w:t>
            </w:r>
          </w:p>
          <w:p w:rsidR="00DC3B1D"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160,742</w:t>
            </w:r>
          </w:p>
        </w:tc>
        <w:tc>
          <w:tcPr>
            <w:tcW w:w="1134" w:type="dxa"/>
          </w:tcPr>
          <w:p w:rsidR="00C769CE"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4198,455</w:t>
            </w:r>
          </w:p>
          <w:p w:rsidR="00DC3B1D" w:rsidRPr="00365E48" w:rsidRDefault="00DC3B1D" w:rsidP="00E050DB">
            <w:pPr>
              <w:pStyle w:val="a7"/>
              <w:spacing w:after="0" w:line="240" w:lineRule="auto"/>
              <w:ind w:left="0"/>
              <w:jc w:val="center"/>
              <w:rPr>
                <w:rFonts w:ascii="Times New Roman" w:hAnsi="Times New Roman" w:cs="Times New Roman"/>
                <w:b/>
                <w:sz w:val="24"/>
                <w:szCs w:val="24"/>
              </w:rPr>
            </w:pPr>
          </w:p>
          <w:p w:rsidR="00DC3B1D" w:rsidRPr="00365E48" w:rsidRDefault="00950AAB" w:rsidP="00E050DB">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4</w:t>
            </w:r>
            <w:r w:rsidR="00E542E1">
              <w:rPr>
                <w:rFonts w:ascii="Times New Roman" w:hAnsi="Times New Roman" w:cs="Times New Roman"/>
                <w:b/>
                <w:sz w:val="24"/>
                <w:szCs w:val="24"/>
              </w:rPr>
              <w:t>166</w:t>
            </w:r>
            <w:r w:rsidR="00B76843">
              <w:rPr>
                <w:rFonts w:ascii="Times New Roman" w:hAnsi="Times New Roman" w:cs="Times New Roman"/>
                <w:b/>
                <w:sz w:val="24"/>
                <w:szCs w:val="24"/>
              </w:rPr>
              <w:t>,0</w:t>
            </w:r>
          </w:p>
          <w:p w:rsidR="00DC3B1D"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C769CE" w:rsidRPr="00365E48" w:rsidRDefault="00F64BE5"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r w:rsidR="007D79CE">
              <w:rPr>
                <w:rFonts w:ascii="Times New Roman" w:hAnsi="Times New Roman" w:cs="Times New Roman"/>
                <w:b/>
                <w:sz w:val="24"/>
                <w:szCs w:val="24"/>
              </w:rPr>
              <w:t>28,7</w:t>
            </w:r>
          </w:p>
          <w:p w:rsidR="00DC3B1D" w:rsidRPr="00365E48" w:rsidRDefault="00DC3B1D" w:rsidP="00E050DB">
            <w:pPr>
              <w:pStyle w:val="a7"/>
              <w:spacing w:after="0" w:line="240" w:lineRule="auto"/>
              <w:ind w:left="0"/>
              <w:jc w:val="center"/>
              <w:rPr>
                <w:rFonts w:ascii="Times New Roman" w:hAnsi="Times New Roman" w:cs="Times New Roman"/>
                <w:b/>
                <w:sz w:val="24"/>
                <w:szCs w:val="24"/>
              </w:rPr>
            </w:pPr>
          </w:p>
          <w:p w:rsidR="00DC3B1D" w:rsidRPr="00365E48" w:rsidRDefault="00F64BE5"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r w:rsidR="007D79CE">
              <w:rPr>
                <w:rFonts w:ascii="Times New Roman" w:hAnsi="Times New Roman" w:cs="Times New Roman"/>
                <w:b/>
                <w:sz w:val="24"/>
                <w:szCs w:val="24"/>
              </w:rPr>
              <w:t>28,7</w:t>
            </w:r>
          </w:p>
          <w:p w:rsidR="00DC3B1D"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C769CE"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692,287</w:t>
            </w:r>
            <w:r w:rsidR="001F599D" w:rsidRPr="00365E48">
              <w:rPr>
                <w:rFonts w:ascii="Times New Roman" w:hAnsi="Times New Roman" w:cs="Times New Roman"/>
                <w:b/>
                <w:sz w:val="24"/>
                <w:szCs w:val="24"/>
              </w:rPr>
              <w:t>*</w:t>
            </w:r>
          </w:p>
          <w:p w:rsidR="00DC3B1D" w:rsidRPr="00365E48" w:rsidRDefault="00DC3B1D" w:rsidP="00E050DB">
            <w:pPr>
              <w:pStyle w:val="a7"/>
              <w:spacing w:after="0" w:line="240" w:lineRule="auto"/>
              <w:ind w:left="0"/>
              <w:jc w:val="center"/>
              <w:rPr>
                <w:rFonts w:ascii="Times New Roman" w:hAnsi="Times New Roman" w:cs="Times New Roman"/>
                <w:b/>
                <w:sz w:val="24"/>
                <w:szCs w:val="24"/>
              </w:rPr>
            </w:pPr>
          </w:p>
          <w:p w:rsidR="00DC3B1D" w:rsidRPr="00365E48" w:rsidRDefault="007D79CE" w:rsidP="00E050D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w:t>
            </w:r>
            <w:r w:rsidR="00DC3B1D" w:rsidRPr="00365E48">
              <w:rPr>
                <w:rFonts w:ascii="Times New Roman" w:hAnsi="Times New Roman" w:cs="Times New Roman"/>
                <w:b/>
                <w:sz w:val="24"/>
                <w:szCs w:val="24"/>
              </w:rPr>
              <w:t>64</w:t>
            </w:r>
            <w:r w:rsidR="00B76843">
              <w:rPr>
                <w:rFonts w:ascii="Times New Roman" w:hAnsi="Times New Roman" w:cs="Times New Roman"/>
                <w:b/>
                <w:sz w:val="24"/>
                <w:szCs w:val="24"/>
              </w:rPr>
              <w:t>,0</w:t>
            </w:r>
            <w:r w:rsidR="001F599D" w:rsidRPr="00365E48">
              <w:rPr>
                <w:rFonts w:ascii="Times New Roman" w:hAnsi="Times New Roman" w:cs="Times New Roman"/>
                <w:b/>
                <w:sz w:val="24"/>
                <w:szCs w:val="24"/>
              </w:rPr>
              <w:t>*</w:t>
            </w:r>
          </w:p>
          <w:p w:rsidR="00DC3B1D" w:rsidRPr="00365E48" w:rsidRDefault="00DC3B1D" w:rsidP="00E050DB">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1</w:t>
            </w:r>
            <w:r w:rsidR="007D79CE">
              <w:rPr>
                <w:rFonts w:ascii="Times New Roman" w:hAnsi="Times New Roman" w:cs="Times New Roman"/>
                <w:b/>
                <w:sz w:val="24"/>
                <w:szCs w:val="24"/>
              </w:rPr>
              <w:t>28,287</w:t>
            </w:r>
            <w:r w:rsidR="001F599D" w:rsidRPr="00365E48">
              <w:rPr>
                <w:rFonts w:ascii="Times New Roman" w:hAnsi="Times New Roman" w:cs="Times New Roman"/>
                <w:b/>
                <w:sz w:val="24"/>
                <w:szCs w:val="24"/>
              </w:rPr>
              <w:t>*</w:t>
            </w:r>
          </w:p>
        </w:tc>
        <w:tc>
          <w:tcPr>
            <w:tcW w:w="2410" w:type="dxa"/>
          </w:tcPr>
          <w:p w:rsidR="00947615" w:rsidRPr="009C23C7" w:rsidRDefault="00947615" w:rsidP="00E050DB">
            <w:pPr>
              <w:pStyle w:val="a7"/>
              <w:spacing w:after="0" w:line="240" w:lineRule="auto"/>
              <w:ind w:left="0"/>
              <w:jc w:val="both"/>
              <w:rPr>
                <w:rFonts w:ascii="Times New Roman" w:hAnsi="Times New Roman" w:cs="Times New Roman"/>
              </w:rPr>
            </w:pPr>
          </w:p>
        </w:tc>
      </w:tr>
    </w:tbl>
    <w:p w:rsidR="00C769CE" w:rsidRPr="000F74B9" w:rsidRDefault="00C769CE" w:rsidP="00C769CE">
      <w:pPr>
        <w:pStyle w:val="a4"/>
        <w:rPr>
          <w:rFonts w:ascii="Times New Roman" w:hAnsi="Times New Roman" w:cs="Times New Roman"/>
          <w:color w:val="auto"/>
        </w:rPr>
      </w:pPr>
      <w:r>
        <w:rPr>
          <w:rFonts w:ascii="Times New Roman" w:hAnsi="Times New Roman" w:cs="Times New Roman"/>
          <w:color w:val="auto"/>
          <w:sz w:val="28"/>
          <w:szCs w:val="28"/>
        </w:rPr>
        <w:t>*</w:t>
      </w:r>
      <w:r w:rsidR="00DC3B1D" w:rsidRPr="00DC3B1D">
        <w:rPr>
          <w:rFonts w:ascii="Times New Roman" w:hAnsi="Times New Roman" w:cs="Times New Roman"/>
          <w:color w:val="auto"/>
          <w:sz w:val="26"/>
          <w:szCs w:val="26"/>
        </w:rPr>
        <w:t>ожидаемое финансирование</w:t>
      </w:r>
      <w:r>
        <w:rPr>
          <w:rFonts w:ascii="Times New Roman" w:hAnsi="Times New Roman" w:cs="Times New Roman"/>
          <w:color w:val="auto"/>
        </w:rPr>
        <w:t>.</w:t>
      </w:r>
    </w:p>
    <w:p w:rsidR="00C769CE" w:rsidRDefault="00C769CE" w:rsidP="00C769CE">
      <w:pPr>
        <w:pStyle w:val="a4"/>
        <w:rPr>
          <w:rFonts w:ascii="Times New Roman" w:hAnsi="Times New Roman" w:cs="Times New Roman"/>
          <w:color w:val="auto"/>
          <w:sz w:val="26"/>
          <w:szCs w:val="26"/>
        </w:rPr>
      </w:pPr>
    </w:p>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Сокращения, использованные в Программе:</w:t>
      </w:r>
    </w:p>
    <w:tbl>
      <w:tblPr>
        <w:tblW w:w="4600" w:type="pct"/>
        <w:tblCellMar>
          <w:top w:w="105" w:type="dxa"/>
          <w:left w:w="105" w:type="dxa"/>
          <w:bottom w:w="105" w:type="dxa"/>
          <w:right w:w="105" w:type="dxa"/>
        </w:tblCellMar>
        <w:tblLook w:val="0000" w:firstRow="0" w:lastRow="0" w:firstColumn="0" w:lastColumn="0" w:noHBand="0" w:noVBand="0"/>
      </w:tblPr>
      <w:tblGrid>
        <w:gridCol w:w="3223"/>
        <w:gridCol w:w="10740"/>
      </w:tblGrid>
      <w:tr w:rsidR="00121A17" w:rsidRPr="00D07250" w:rsidTr="00C74CA4">
        <w:trPr>
          <w:trHeight w:val="570"/>
        </w:trPr>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proofErr w:type="spellStart"/>
            <w:r w:rsidRPr="00DC3B1D">
              <w:rPr>
                <w:rFonts w:ascii="Times New Roman" w:hAnsi="Times New Roman" w:cs="Times New Roman"/>
                <w:color w:val="auto"/>
                <w:sz w:val="26"/>
                <w:szCs w:val="26"/>
              </w:rPr>
              <w:t>ОЭПДиИ</w:t>
            </w:r>
            <w:proofErr w:type="spellEnd"/>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Отдел экономики, предпринимательской деятельности и инвестиций Администрации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МУ Ц</w:t>
            </w:r>
            <w:r w:rsidR="00A3389F">
              <w:rPr>
                <w:rFonts w:ascii="Times New Roman" w:hAnsi="Times New Roman" w:cs="Times New Roman"/>
                <w:color w:val="auto"/>
                <w:sz w:val="26"/>
                <w:szCs w:val="26"/>
              </w:rPr>
              <w:t>Р</w:t>
            </w:r>
            <w:r w:rsidRPr="00DC3B1D">
              <w:rPr>
                <w:rFonts w:ascii="Times New Roman" w:hAnsi="Times New Roman" w:cs="Times New Roman"/>
                <w:color w:val="auto"/>
                <w:sz w:val="26"/>
                <w:szCs w:val="26"/>
              </w:rPr>
              <w:t xml:space="preserve"> и </w:t>
            </w:r>
            <w:r w:rsidR="00A3389F">
              <w:rPr>
                <w:rFonts w:ascii="Times New Roman" w:hAnsi="Times New Roman" w:cs="Times New Roman"/>
                <w:color w:val="auto"/>
                <w:sz w:val="26"/>
                <w:szCs w:val="26"/>
              </w:rPr>
              <w:t>П</w:t>
            </w:r>
            <w:r w:rsidRPr="00DC3B1D">
              <w:rPr>
                <w:rFonts w:ascii="Times New Roman" w:hAnsi="Times New Roman" w:cs="Times New Roman"/>
                <w:color w:val="auto"/>
                <w:sz w:val="26"/>
                <w:szCs w:val="26"/>
              </w:rPr>
              <w:t>П</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Муниципальное учреждение «Центр </w:t>
            </w:r>
            <w:r w:rsidR="00A3389F">
              <w:rPr>
                <w:rFonts w:ascii="Times New Roman" w:hAnsi="Times New Roman" w:cs="Times New Roman"/>
                <w:color w:val="auto"/>
                <w:sz w:val="26"/>
                <w:szCs w:val="26"/>
              </w:rPr>
              <w:t xml:space="preserve">развития и поддержки </w:t>
            </w:r>
            <w:r w:rsidRPr="00DC3B1D">
              <w:rPr>
                <w:rFonts w:ascii="Times New Roman" w:hAnsi="Times New Roman" w:cs="Times New Roman"/>
                <w:color w:val="auto"/>
                <w:sz w:val="26"/>
                <w:szCs w:val="26"/>
              </w:rPr>
              <w:t>предпринимательства»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КСМП </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Координационный совет по малому и среднему предпринимательству при Главе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БМР</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Бюджет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Областной бюджет</w:t>
            </w:r>
          </w:p>
        </w:tc>
      </w:tr>
    </w:tbl>
    <w:p w:rsidR="00D73728" w:rsidRDefault="00D73728" w:rsidP="00C74CA4">
      <w:pPr>
        <w:rPr>
          <w:sz w:val="26"/>
          <w:szCs w:val="26"/>
        </w:rPr>
      </w:pPr>
      <w:r>
        <w:rPr>
          <w:sz w:val="26"/>
          <w:szCs w:val="26"/>
        </w:rPr>
        <w:t xml:space="preserve">     </w:t>
      </w: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247585" w:rsidRDefault="00247585" w:rsidP="00C74CA4">
      <w:pPr>
        <w:rPr>
          <w:sz w:val="26"/>
          <w:szCs w:val="26"/>
        </w:rPr>
      </w:pPr>
    </w:p>
    <w:p w:rsidR="00247585" w:rsidRDefault="00247585" w:rsidP="00C74CA4">
      <w:pPr>
        <w:rPr>
          <w:sz w:val="26"/>
          <w:szCs w:val="26"/>
        </w:rPr>
      </w:pPr>
      <w:bookmarkStart w:id="0" w:name="_GoBack"/>
      <w:bookmarkEnd w:id="0"/>
    </w:p>
    <w:sectPr w:rsidR="00247585" w:rsidSect="0090599F">
      <w:pgSz w:w="16838" w:h="11906" w:orient="landscape"/>
      <w:pgMar w:top="709" w:right="1134" w:bottom="851"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C8A4ECFA"/>
    <w:lvl w:ilvl="0" w:tplc="8022F6F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8E56FF"/>
    <w:multiLevelType w:val="hybridMultilevel"/>
    <w:tmpl w:val="8F9CC63C"/>
    <w:lvl w:ilvl="0" w:tplc="56C2BD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E249BF"/>
    <w:multiLevelType w:val="hybridMultilevel"/>
    <w:tmpl w:val="83AC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B591D"/>
    <w:multiLevelType w:val="multilevel"/>
    <w:tmpl w:val="098ECEA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4C74F8"/>
    <w:multiLevelType w:val="multilevel"/>
    <w:tmpl w:val="F742241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D5765C"/>
    <w:multiLevelType w:val="hybridMultilevel"/>
    <w:tmpl w:val="309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153D2"/>
    <w:multiLevelType w:val="hybridMultilevel"/>
    <w:tmpl w:val="6408F2D2"/>
    <w:lvl w:ilvl="0" w:tplc="ACB2A660">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nsid w:val="3B98743A"/>
    <w:multiLevelType w:val="hybridMultilevel"/>
    <w:tmpl w:val="FE688428"/>
    <w:lvl w:ilvl="0" w:tplc="66BCB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381C01"/>
    <w:multiLevelType w:val="hybridMultilevel"/>
    <w:tmpl w:val="782233FE"/>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15E04"/>
    <w:multiLevelType w:val="hybridMultilevel"/>
    <w:tmpl w:val="4B1AA604"/>
    <w:lvl w:ilvl="0" w:tplc="8E167A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A720D1"/>
    <w:multiLevelType w:val="hybridMultilevel"/>
    <w:tmpl w:val="DA58FF74"/>
    <w:lvl w:ilvl="0" w:tplc="C6B23AA2">
      <w:start w:val="1"/>
      <w:numFmt w:val="decimal"/>
      <w:lvlText w:val="%1."/>
      <w:lvlJc w:val="left"/>
      <w:pPr>
        <w:tabs>
          <w:tab w:val="num" w:pos="720"/>
        </w:tabs>
        <w:ind w:left="720" w:hanging="360"/>
      </w:pPr>
      <w:rPr>
        <w:rFonts w:ascii="Times New Roman" w:eastAsia="Times New Roman" w:hAnsi="Times New Roman" w:cs="Times New Roman"/>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3A6063"/>
    <w:multiLevelType w:val="hybridMultilevel"/>
    <w:tmpl w:val="FFF061D6"/>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A0B76B5"/>
    <w:multiLevelType w:val="hybridMultilevel"/>
    <w:tmpl w:val="D65E94FA"/>
    <w:lvl w:ilvl="0" w:tplc="543CDF86">
      <w:start w:val="1"/>
      <w:numFmt w:val="decimal"/>
      <w:lvlText w:val="%1."/>
      <w:lvlJc w:val="left"/>
      <w:pPr>
        <w:ind w:left="360"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7B36082D"/>
    <w:multiLevelType w:val="hybridMultilevel"/>
    <w:tmpl w:val="83861794"/>
    <w:lvl w:ilvl="0" w:tplc="6E645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0"/>
  </w:num>
  <w:num w:numId="4">
    <w:abstractNumId w:val="9"/>
  </w:num>
  <w:num w:numId="5">
    <w:abstractNumId w:val="2"/>
  </w:num>
  <w:num w:numId="6">
    <w:abstractNumId w:val="6"/>
  </w:num>
  <w:num w:numId="7">
    <w:abstractNumId w:val="4"/>
  </w:num>
  <w:num w:numId="8">
    <w:abstractNumId w:val="5"/>
  </w:num>
  <w:num w:numId="9">
    <w:abstractNumId w:val="1"/>
  </w:num>
  <w:num w:numId="10">
    <w:abstractNumId w:val="3"/>
  </w:num>
  <w:num w:numId="11">
    <w:abstractNumId w:val="7"/>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3"/>
    <w:rsid w:val="000075BF"/>
    <w:rsid w:val="000313C6"/>
    <w:rsid w:val="000556C8"/>
    <w:rsid w:val="00060BD7"/>
    <w:rsid w:val="0006135F"/>
    <w:rsid w:val="00064CD4"/>
    <w:rsid w:val="0006713F"/>
    <w:rsid w:val="00072A80"/>
    <w:rsid w:val="00072F38"/>
    <w:rsid w:val="00076326"/>
    <w:rsid w:val="00080383"/>
    <w:rsid w:val="0009177C"/>
    <w:rsid w:val="00091BE3"/>
    <w:rsid w:val="00093795"/>
    <w:rsid w:val="000B63FA"/>
    <w:rsid w:val="000E2D99"/>
    <w:rsid w:val="0011499E"/>
    <w:rsid w:val="00114B41"/>
    <w:rsid w:val="001169AF"/>
    <w:rsid w:val="001170FC"/>
    <w:rsid w:val="00121A17"/>
    <w:rsid w:val="001317A5"/>
    <w:rsid w:val="001749E1"/>
    <w:rsid w:val="00194DEB"/>
    <w:rsid w:val="00196DCF"/>
    <w:rsid w:val="001A4CB2"/>
    <w:rsid w:val="001B3447"/>
    <w:rsid w:val="001D4645"/>
    <w:rsid w:val="001E6CA1"/>
    <w:rsid w:val="001F2406"/>
    <w:rsid w:val="001F5548"/>
    <w:rsid w:val="001F599D"/>
    <w:rsid w:val="00203258"/>
    <w:rsid w:val="00205829"/>
    <w:rsid w:val="002225A0"/>
    <w:rsid w:val="00225A6B"/>
    <w:rsid w:val="002450BF"/>
    <w:rsid w:val="00247585"/>
    <w:rsid w:val="00251953"/>
    <w:rsid w:val="00252CF3"/>
    <w:rsid w:val="00262423"/>
    <w:rsid w:val="00262A75"/>
    <w:rsid w:val="002705BC"/>
    <w:rsid w:val="0027478A"/>
    <w:rsid w:val="002963DD"/>
    <w:rsid w:val="00296A48"/>
    <w:rsid w:val="002A1C73"/>
    <w:rsid w:val="002A7CD4"/>
    <w:rsid w:val="002B2E58"/>
    <w:rsid w:val="002E30C8"/>
    <w:rsid w:val="002E40E9"/>
    <w:rsid w:val="002F0227"/>
    <w:rsid w:val="00314A6D"/>
    <w:rsid w:val="00327647"/>
    <w:rsid w:val="0033529F"/>
    <w:rsid w:val="00343C01"/>
    <w:rsid w:val="00364FE5"/>
    <w:rsid w:val="00365E48"/>
    <w:rsid w:val="003707FF"/>
    <w:rsid w:val="0038609E"/>
    <w:rsid w:val="00386513"/>
    <w:rsid w:val="003950F0"/>
    <w:rsid w:val="00395F80"/>
    <w:rsid w:val="003A2EB2"/>
    <w:rsid w:val="003B170D"/>
    <w:rsid w:val="003B5081"/>
    <w:rsid w:val="003B54FB"/>
    <w:rsid w:val="003D67AE"/>
    <w:rsid w:val="003E5361"/>
    <w:rsid w:val="003F15A7"/>
    <w:rsid w:val="003F71BE"/>
    <w:rsid w:val="00404794"/>
    <w:rsid w:val="004266FF"/>
    <w:rsid w:val="00426D7A"/>
    <w:rsid w:val="00434D0E"/>
    <w:rsid w:val="00435C14"/>
    <w:rsid w:val="004363E5"/>
    <w:rsid w:val="00462827"/>
    <w:rsid w:val="0046695A"/>
    <w:rsid w:val="00467B9D"/>
    <w:rsid w:val="0048212A"/>
    <w:rsid w:val="00483FFE"/>
    <w:rsid w:val="0048687F"/>
    <w:rsid w:val="00487A3B"/>
    <w:rsid w:val="004A134D"/>
    <w:rsid w:val="004A614D"/>
    <w:rsid w:val="004B1400"/>
    <w:rsid w:val="004B19FA"/>
    <w:rsid w:val="004C4355"/>
    <w:rsid w:val="004C642C"/>
    <w:rsid w:val="004F7F7C"/>
    <w:rsid w:val="0050600C"/>
    <w:rsid w:val="00507503"/>
    <w:rsid w:val="0051125E"/>
    <w:rsid w:val="00516446"/>
    <w:rsid w:val="0056128E"/>
    <w:rsid w:val="00590EFD"/>
    <w:rsid w:val="00594A0D"/>
    <w:rsid w:val="005B61D6"/>
    <w:rsid w:val="005B7421"/>
    <w:rsid w:val="005B7BDB"/>
    <w:rsid w:val="005E5C89"/>
    <w:rsid w:val="005F37BA"/>
    <w:rsid w:val="00600A82"/>
    <w:rsid w:val="00607AB8"/>
    <w:rsid w:val="00617305"/>
    <w:rsid w:val="00632E67"/>
    <w:rsid w:val="006411FB"/>
    <w:rsid w:val="00657651"/>
    <w:rsid w:val="00691CE2"/>
    <w:rsid w:val="006978B6"/>
    <w:rsid w:val="006B4981"/>
    <w:rsid w:val="00702929"/>
    <w:rsid w:val="00702D6B"/>
    <w:rsid w:val="0072655C"/>
    <w:rsid w:val="00754E3B"/>
    <w:rsid w:val="007A40D8"/>
    <w:rsid w:val="007A63A2"/>
    <w:rsid w:val="007A63AF"/>
    <w:rsid w:val="007B5788"/>
    <w:rsid w:val="007D353B"/>
    <w:rsid w:val="007D44B5"/>
    <w:rsid w:val="007D79CE"/>
    <w:rsid w:val="007F0630"/>
    <w:rsid w:val="007F2B66"/>
    <w:rsid w:val="0080790B"/>
    <w:rsid w:val="00811D52"/>
    <w:rsid w:val="008450A9"/>
    <w:rsid w:val="0084716C"/>
    <w:rsid w:val="00861FCF"/>
    <w:rsid w:val="0086334F"/>
    <w:rsid w:val="008719D3"/>
    <w:rsid w:val="00883D73"/>
    <w:rsid w:val="008C3C7A"/>
    <w:rsid w:val="008D7D3D"/>
    <w:rsid w:val="008E1FAA"/>
    <w:rsid w:val="0090599F"/>
    <w:rsid w:val="009262B2"/>
    <w:rsid w:val="00932748"/>
    <w:rsid w:val="00947615"/>
    <w:rsid w:val="00950AAB"/>
    <w:rsid w:val="009521FB"/>
    <w:rsid w:val="00963521"/>
    <w:rsid w:val="00966F02"/>
    <w:rsid w:val="009837F6"/>
    <w:rsid w:val="00987433"/>
    <w:rsid w:val="009A116B"/>
    <w:rsid w:val="009A64AE"/>
    <w:rsid w:val="009B27D8"/>
    <w:rsid w:val="009B65BA"/>
    <w:rsid w:val="009E6DAA"/>
    <w:rsid w:val="009E75AD"/>
    <w:rsid w:val="009F549A"/>
    <w:rsid w:val="00A01F77"/>
    <w:rsid w:val="00A126AF"/>
    <w:rsid w:val="00A3389F"/>
    <w:rsid w:val="00A6014B"/>
    <w:rsid w:val="00A8237C"/>
    <w:rsid w:val="00A94CED"/>
    <w:rsid w:val="00AA79D4"/>
    <w:rsid w:val="00AC2723"/>
    <w:rsid w:val="00AD122B"/>
    <w:rsid w:val="00AD477B"/>
    <w:rsid w:val="00AE26C9"/>
    <w:rsid w:val="00AF283A"/>
    <w:rsid w:val="00B137EB"/>
    <w:rsid w:val="00B503CF"/>
    <w:rsid w:val="00B517A8"/>
    <w:rsid w:val="00B60373"/>
    <w:rsid w:val="00B644F0"/>
    <w:rsid w:val="00B7034A"/>
    <w:rsid w:val="00B72447"/>
    <w:rsid w:val="00B76843"/>
    <w:rsid w:val="00B84DED"/>
    <w:rsid w:val="00B852E8"/>
    <w:rsid w:val="00B85AB1"/>
    <w:rsid w:val="00BA04CA"/>
    <w:rsid w:val="00BC5FB1"/>
    <w:rsid w:val="00BD3994"/>
    <w:rsid w:val="00BD7028"/>
    <w:rsid w:val="00BE1008"/>
    <w:rsid w:val="00BE18D8"/>
    <w:rsid w:val="00BE6078"/>
    <w:rsid w:val="00C232A6"/>
    <w:rsid w:val="00C253CC"/>
    <w:rsid w:val="00C26DEE"/>
    <w:rsid w:val="00C273D4"/>
    <w:rsid w:val="00C36FC6"/>
    <w:rsid w:val="00C42A38"/>
    <w:rsid w:val="00C609BA"/>
    <w:rsid w:val="00C61111"/>
    <w:rsid w:val="00C65954"/>
    <w:rsid w:val="00C66753"/>
    <w:rsid w:val="00C74CA4"/>
    <w:rsid w:val="00C75576"/>
    <w:rsid w:val="00C769CE"/>
    <w:rsid w:val="00C77728"/>
    <w:rsid w:val="00C82026"/>
    <w:rsid w:val="00C87BB0"/>
    <w:rsid w:val="00C91DCE"/>
    <w:rsid w:val="00CA61D1"/>
    <w:rsid w:val="00CC34C0"/>
    <w:rsid w:val="00CC6B86"/>
    <w:rsid w:val="00CE3860"/>
    <w:rsid w:val="00CE5514"/>
    <w:rsid w:val="00CE6357"/>
    <w:rsid w:val="00D04596"/>
    <w:rsid w:val="00D16678"/>
    <w:rsid w:val="00D32C05"/>
    <w:rsid w:val="00D35B7E"/>
    <w:rsid w:val="00D475F1"/>
    <w:rsid w:val="00D5285A"/>
    <w:rsid w:val="00D710D3"/>
    <w:rsid w:val="00D73728"/>
    <w:rsid w:val="00D73F23"/>
    <w:rsid w:val="00D97510"/>
    <w:rsid w:val="00DB54AE"/>
    <w:rsid w:val="00DC3B1D"/>
    <w:rsid w:val="00DD6950"/>
    <w:rsid w:val="00DE050A"/>
    <w:rsid w:val="00DE3921"/>
    <w:rsid w:val="00DF15E6"/>
    <w:rsid w:val="00E0026A"/>
    <w:rsid w:val="00E050DB"/>
    <w:rsid w:val="00E320C8"/>
    <w:rsid w:val="00E32452"/>
    <w:rsid w:val="00E37CA9"/>
    <w:rsid w:val="00E542E1"/>
    <w:rsid w:val="00E62E37"/>
    <w:rsid w:val="00E633EC"/>
    <w:rsid w:val="00E76DE9"/>
    <w:rsid w:val="00E82423"/>
    <w:rsid w:val="00E928DC"/>
    <w:rsid w:val="00EB3702"/>
    <w:rsid w:val="00EF187B"/>
    <w:rsid w:val="00EF458D"/>
    <w:rsid w:val="00F0053B"/>
    <w:rsid w:val="00F05B51"/>
    <w:rsid w:val="00F14981"/>
    <w:rsid w:val="00F36C69"/>
    <w:rsid w:val="00F57564"/>
    <w:rsid w:val="00F64BE5"/>
    <w:rsid w:val="00F73CBB"/>
    <w:rsid w:val="00F73EEC"/>
    <w:rsid w:val="00F75D76"/>
    <w:rsid w:val="00F775EC"/>
    <w:rsid w:val="00F80765"/>
    <w:rsid w:val="00F91DB2"/>
    <w:rsid w:val="00FA23F9"/>
    <w:rsid w:val="00FA4E68"/>
    <w:rsid w:val="00FC12F4"/>
    <w:rsid w:val="00FC76CC"/>
    <w:rsid w:val="00FD015C"/>
    <w:rsid w:val="00FF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52BF-7006-422D-B6EF-4A6C76EE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2</cp:revision>
  <cp:lastPrinted>2017-04-20T13:48:00Z</cp:lastPrinted>
  <dcterms:created xsi:type="dcterms:W3CDTF">2017-04-20T13:49:00Z</dcterms:created>
  <dcterms:modified xsi:type="dcterms:W3CDTF">2017-04-20T13:49:00Z</dcterms:modified>
</cp:coreProperties>
</file>