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02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3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&lt;в ред. приказа департамента от 11.02.2019 № 10-19&gt;</w:t>
      </w:r>
    </w:p>
    <w:p w14:paraId="04000000">
      <w:pPr>
        <w:spacing w:after="0" w:line="240" w:lineRule="auto"/>
        <w:ind w:firstLine="0"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5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Удостоверение попечителя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№___________ </w:t>
      </w:r>
    </w:p>
    <w:p w14:paraId="07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 ____________________________________________________________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(Ф.И.О. попечителя)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(указывается постановление, распоряжение,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_______________________________________________________________________________________________________________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приказ (в творительном падеже) и должность лица подписавшего документ)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_______________________________________________________________________________________________________________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«_____» ___________20____года № _______, он(она) назначен(а) попечителем над не полностью дееспособным _______________________ </w:t>
      </w:r>
    </w:p>
    <w:p w14:paraId="1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(Ф.И.О. подопечного)</w:t>
      </w: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Действительно по ____________________________________________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__________________________  ______________  ___________________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(подпись)                       (Ф.И.О.)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widowControl w:val="1"/>
        <w:spacing w:after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14:paraId="20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2021-10-29T08:50:13Z</dcterms:modified>
</cp:coreProperties>
</file>