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5C" w:rsidRPr="00E02900" w:rsidRDefault="00762B5C" w:rsidP="00762B5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762B5C" w:rsidRDefault="00762B5C" w:rsidP="00762B5C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«Обеспечение качественными коммунальными услугами населения </w:t>
      </w:r>
      <w:proofErr w:type="gramStart"/>
      <w:r w:rsidRPr="00A77A6E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района»  на 201</w:t>
      </w:r>
      <w:r>
        <w:rPr>
          <w:rFonts w:ascii="Times New Roman" w:hAnsi="Times New Roman" w:cs="Times New Roman"/>
          <w:sz w:val="24"/>
          <w:szCs w:val="24"/>
          <w:u w:val="single"/>
        </w:rPr>
        <w:t>9-2021</w:t>
      </w:r>
      <w:r w:rsidRPr="00A77A6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  <w:r w:rsidRPr="00A77A6E">
        <w:rPr>
          <w:rFonts w:ascii="Times New Roman" w:hAnsi="Times New Roman" w:cs="Times New Roman"/>
          <w:i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 _отдел жилищно-коммунального хозяйства Управления ЖКХ___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762B5C" w:rsidRDefault="00762B5C" w:rsidP="00762B5C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12 месяцев 2019г.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73"/>
        <w:gridCol w:w="4398"/>
        <w:gridCol w:w="51"/>
        <w:gridCol w:w="1465"/>
        <w:gridCol w:w="43"/>
        <w:gridCol w:w="1134"/>
        <w:gridCol w:w="82"/>
        <w:gridCol w:w="1192"/>
        <w:gridCol w:w="66"/>
        <w:gridCol w:w="1352"/>
        <w:gridCol w:w="7"/>
        <w:gridCol w:w="1127"/>
        <w:gridCol w:w="141"/>
        <w:gridCol w:w="149"/>
        <w:gridCol w:w="2693"/>
      </w:tblGrid>
      <w:tr w:rsidR="00762B5C" w:rsidRPr="00186A07" w:rsidTr="00CB6095">
        <w:tc>
          <w:tcPr>
            <w:tcW w:w="873" w:type="dxa"/>
            <w:vMerge w:val="restart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gridSpan w:val="2"/>
            <w:vMerge w:val="restart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6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6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983" w:type="dxa"/>
            <w:gridSpan w:val="3"/>
            <w:vMerge w:val="restart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762B5C" w:rsidRPr="00186A07" w:rsidTr="00CB6095">
        <w:tc>
          <w:tcPr>
            <w:tcW w:w="873" w:type="dxa"/>
            <w:vMerge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  <w:vMerge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83" w:type="dxa"/>
            <w:gridSpan w:val="3"/>
            <w:vMerge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3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Pr="002E7E9D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00" w:type="dxa"/>
            <w:gridSpan w:val="14"/>
          </w:tcPr>
          <w:p w:rsidR="00762B5C" w:rsidRPr="002E7E9D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1</w:t>
            </w:r>
          </w:p>
          <w:p w:rsidR="00762B5C" w:rsidRPr="002E7E9D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 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Pr="002E7E9D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900" w:type="dxa"/>
            <w:gridSpan w:val="14"/>
          </w:tcPr>
          <w:p w:rsidR="00762B5C" w:rsidRPr="002E7E9D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Повышение уровня газификации населенных пунктов </w:t>
            </w:r>
            <w:proofErr w:type="gramStart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района, в том числе в сельской местности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Pr="004857B0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3900" w:type="dxa"/>
            <w:gridSpan w:val="14"/>
          </w:tcPr>
          <w:p w:rsidR="00762B5C" w:rsidRPr="004857B0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B0">
              <w:rPr>
                <w:rFonts w:ascii="Times New Roman" w:hAnsi="Times New Roman" w:cs="Times New Roman"/>
                <w:sz w:val="20"/>
                <w:szCs w:val="20"/>
              </w:rPr>
              <w:t>Мероприятия по строительству и реконструкции объектов газификации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1.1.1.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449" w:type="dxa"/>
            <w:gridSpan w:val="2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  <w:r w:rsidRPr="002B5719">
              <w:rPr>
                <w:rFonts w:ascii="Times New Roman" w:hAnsi="Times New Roman" w:cs="Times New Roman"/>
                <w:sz w:val="20"/>
              </w:rPr>
              <w:t xml:space="preserve">Строительство газопроводных сетей </w:t>
            </w:r>
            <w:proofErr w:type="spellStart"/>
            <w:r w:rsidRPr="002B5719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Pr="002B571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2B5719">
              <w:rPr>
                <w:rFonts w:ascii="Times New Roman" w:hAnsi="Times New Roman" w:cs="Times New Roman"/>
                <w:sz w:val="20"/>
              </w:rPr>
              <w:t>утилово</w:t>
            </w:r>
            <w:proofErr w:type="spellEnd"/>
            <w:r w:rsidRPr="002B57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2B5719">
              <w:rPr>
                <w:rFonts w:ascii="Times New Roman" w:hAnsi="Times New Roman" w:cs="Times New Roman"/>
                <w:sz w:val="20"/>
              </w:rPr>
              <w:t>д.Пасынково</w:t>
            </w:r>
            <w:proofErr w:type="spellEnd"/>
            <w:r w:rsidRPr="002B57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2B5719">
              <w:rPr>
                <w:rFonts w:ascii="Times New Roman" w:hAnsi="Times New Roman" w:cs="Times New Roman"/>
                <w:sz w:val="20"/>
              </w:rPr>
              <w:t>д.Ульяново</w:t>
            </w:r>
            <w:proofErr w:type="spellEnd"/>
            <w:r w:rsidRPr="002B5719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2B5719">
              <w:rPr>
                <w:rFonts w:ascii="Times New Roman" w:hAnsi="Times New Roman" w:cs="Times New Roman"/>
                <w:sz w:val="20"/>
              </w:rPr>
              <w:t>д.Матвейка</w:t>
            </w:r>
            <w:proofErr w:type="spellEnd"/>
            <w:r w:rsidRPr="002B5719">
              <w:rPr>
                <w:rFonts w:ascii="Times New Roman" w:hAnsi="Times New Roman" w:cs="Times New Roman"/>
                <w:sz w:val="20"/>
              </w:rPr>
              <w:t xml:space="preserve"> Митинское сельское поселение</w:t>
            </w:r>
          </w:p>
        </w:tc>
        <w:tc>
          <w:tcPr>
            <w:tcW w:w="1465" w:type="dxa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3,6</w:t>
            </w:r>
          </w:p>
        </w:tc>
        <w:tc>
          <w:tcPr>
            <w:tcW w:w="1192" w:type="dxa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3,6</w:t>
            </w:r>
          </w:p>
        </w:tc>
        <w:tc>
          <w:tcPr>
            <w:tcW w:w="1418" w:type="dxa"/>
            <w:gridSpan w:val="2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603,9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-БМР</w:t>
            </w:r>
          </w:p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5144,5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-ОБ</w:t>
            </w:r>
          </w:p>
        </w:tc>
        <w:tc>
          <w:tcPr>
            <w:tcW w:w="1424" w:type="dxa"/>
            <w:gridSpan w:val="4"/>
          </w:tcPr>
          <w:p w:rsidR="00762B5C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603,9</w:t>
            </w:r>
            <w:r w:rsidRPr="00F96AF8">
              <w:rPr>
                <w:rFonts w:ascii="Times New Roman" w:eastAsia="Calibri" w:hAnsi="Times New Roman" w:cs="Times New Roman"/>
                <w:sz w:val="20"/>
              </w:rPr>
              <w:t>-БМР</w:t>
            </w:r>
          </w:p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3571,1 - ОБ </w:t>
            </w:r>
          </w:p>
        </w:tc>
        <w:tc>
          <w:tcPr>
            <w:tcW w:w="2693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недофинансирование из</w:t>
            </w:r>
            <w:r w:rsidRPr="00BF31B3">
              <w:rPr>
                <w:rFonts w:ascii="Times New Roman" w:eastAsia="Calibri" w:hAnsi="Times New Roman" w:cs="Times New Roman"/>
                <w:sz w:val="20"/>
              </w:rPr>
              <w:t xml:space="preserve"> областного </w:t>
            </w:r>
            <w:r>
              <w:rPr>
                <w:rFonts w:ascii="Times New Roman" w:eastAsia="Calibri" w:hAnsi="Times New Roman" w:cs="Times New Roman"/>
                <w:sz w:val="20"/>
              </w:rPr>
              <w:t>бюджета</w:t>
            </w:r>
            <w:r w:rsidRPr="00BF31B3">
              <w:rPr>
                <w:rFonts w:ascii="Times New Roman" w:eastAsia="Calibri" w:hAnsi="Times New Roman" w:cs="Times New Roman"/>
                <w:sz w:val="20"/>
              </w:rPr>
              <w:t>, по факту мероприятие выполнено в полном объеме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4449" w:type="dxa"/>
            <w:gridSpan w:val="2"/>
          </w:tcPr>
          <w:p w:rsidR="00762B5C" w:rsidRPr="00CA6B76" w:rsidRDefault="00762B5C" w:rsidP="00CB60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B5719">
              <w:rPr>
                <w:rFonts w:ascii="Times New Roman" w:hAnsi="Times New Roman" w:cs="Times New Roman"/>
                <w:sz w:val="20"/>
                <w:szCs w:val="24"/>
              </w:rPr>
              <w:t xml:space="preserve">Строительство газораспределительных сетей в </w:t>
            </w:r>
            <w:proofErr w:type="spellStart"/>
            <w:r w:rsidRPr="002B5719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 w:rsidRPr="002B5719"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2B5719">
              <w:rPr>
                <w:rFonts w:ascii="Times New Roman" w:hAnsi="Times New Roman" w:cs="Times New Roman"/>
                <w:sz w:val="20"/>
                <w:szCs w:val="24"/>
              </w:rPr>
              <w:t>етроково</w:t>
            </w:r>
            <w:proofErr w:type="spellEnd"/>
            <w:r w:rsidRPr="002B5719">
              <w:rPr>
                <w:rFonts w:ascii="Times New Roman" w:hAnsi="Times New Roman" w:cs="Times New Roman"/>
                <w:sz w:val="20"/>
                <w:szCs w:val="24"/>
              </w:rPr>
              <w:t xml:space="preserve"> Великосельского сельского поселения</w:t>
            </w:r>
          </w:p>
        </w:tc>
        <w:tc>
          <w:tcPr>
            <w:tcW w:w="1465" w:type="dxa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1,344</w:t>
            </w:r>
          </w:p>
        </w:tc>
        <w:tc>
          <w:tcPr>
            <w:tcW w:w="1192" w:type="dxa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1,344</w:t>
            </w:r>
          </w:p>
        </w:tc>
        <w:tc>
          <w:tcPr>
            <w:tcW w:w="1418" w:type="dxa"/>
            <w:gridSpan w:val="2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346,5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-БМР</w:t>
            </w:r>
          </w:p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3040,4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-ОБ</w:t>
            </w:r>
          </w:p>
        </w:tc>
        <w:tc>
          <w:tcPr>
            <w:tcW w:w="1424" w:type="dxa"/>
            <w:gridSpan w:val="4"/>
          </w:tcPr>
          <w:p w:rsidR="00762B5C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346,5</w:t>
            </w:r>
            <w:r w:rsidRPr="00F96AF8">
              <w:rPr>
                <w:rFonts w:ascii="Times New Roman" w:eastAsia="Calibri" w:hAnsi="Times New Roman" w:cs="Times New Roman"/>
                <w:sz w:val="20"/>
              </w:rPr>
              <w:t>-БМР</w:t>
            </w:r>
          </w:p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  <w:r w:rsidRPr="00BF31B3">
              <w:rPr>
                <w:rFonts w:ascii="Times New Roman" w:eastAsia="Calibri" w:hAnsi="Times New Roman" w:cs="Times New Roman"/>
                <w:sz w:val="20"/>
              </w:rPr>
              <w:t>отсутствие областного финансирования, по факту мероприятие выполнено в полном объеме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4449" w:type="dxa"/>
            <w:gridSpan w:val="2"/>
          </w:tcPr>
          <w:p w:rsidR="00762B5C" w:rsidRPr="00CA6B76" w:rsidRDefault="00762B5C" w:rsidP="00CB60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31B3">
              <w:rPr>
                <w:rFonts w:ascii="Times New Roman" w:hAnsi="Times New Roman" w:cs="Times New Roman"/>
                <w:sz w:val="20"/>
                <w:szCs w:val="24"/>
              </w:rPr>
              <w:t>Строительство газораспределительных сетей «Плещеево-Нарядово»</w:t>
            </w:r>
          </w:p>
        </w:tc>
        <w:tc>
          <w:tcPr>
            <w:tcW w:w="1465" w:type="dxa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км</w:t>
            </w:r>
          </w:p>
        </w:tc>
        <w:tc>
          <w:tcPr>
            <w:tcW w:w="1259" w:type="dxa"/>
            <w:gridSpan w:val="3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3,3</w:t>
            </w:r>
          </w:p>
        </w:tc>
        <w:tc>
          <w:tcPr>
            <w:tcW w:w="1192" w:type="dxa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3,3</w:t>
            </w:r>
          </w:p>
        </w:tc>
        <w:tc>
          <w:tcPr>
            <w:tcW w:w="1418" w:type="dxa"/>
            <w:gridSpan w:val="2"/>
          </w:tcPr>
          <w:p w:rsidR="00762B5C" w:rsidRPr="001410C5" w:rsidRDefault="00762B5C" w:rsidP="00CB6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3741,2</w:t>
            </w:r>
            <w:r w:rsidRPr="001410C5">
              <w:rPr>
                <w:rFonts w:ascii="Times New Roman" w:eastAsia="Calibri" w:hAnsi="Times New Roman" w:cs="Times New Roman"/>
                <w:sz w:val="20"/>
                <w:lang w:eastAsia="ru-RU"/>
              </w:rPr>
              <w:t>-ОБ</w:t>
            </w:r>
          </w:p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  <w:lang w:eastAsia="ru-RU"/>
              </w:rPr>
              <w:t>(оплата кредиторской задолженности)</w:t>
            </w:r>
          </w:p>
        </w:tc>
        <w:tc>
          <w:tcPr>
            <w:tcW w:w="1424" w:type="dxa"/>
            <w:gridSpan w:val="4"/>
          </w:tcPr>
          <w:p w:rsidR="00762B5C" w:rsidRPr="00CA6B76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3741,2</w:t>
            </w:r>
            <w:r w:rsidRPr="00CA6B76">
              <w:rPr>
                <w:rFonts w:ascii="Times New Roman" w:eastAsia="Calibri" w:hAnsi="Times New Roman" w:cs="Times New Roman"/>
                <w:sz w:val="20"/>
                <w:lang w:eastAsia="ru-RU"/>
              </w:rPr>
              <w:t>-ОБ</w:t>
            </w:r>
          </w:p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A6B76">
              <w:rPr>
                <w:rFonts w:ascii="Times New Roman" w:eastAsia="Calibri" w:hAnsi="Times New Roman" w:cs="Times New Roman"/>
                <w:sz w:val="20"/>
                <w:lang w:eastAsia="ru-RU"/>
              </w:rPr>
              <w:t>(оплата кредиторской задолженности)</w:t>
            </w:r>
          </w:p>
        </w:tc>
        <w:tc>
          <w:tcPr>
            <w:tcW w:w="2693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4449" w:type="dxa"/>
            <w:gridSpan w:val="2"/>
          </w:tcPr>
          <w:p w:rsidR="00762B5C" w:rsidRPr="001410C5" w:rsidRDefault="00762B5C" w:rsidP="00CB6095">
            <w:pPr>
              <w:rPr>
                <w:rFonts w:ascii="Times New Roman" w:hAnsi="Times New Roman" w:cs="Times New Roman"/>
                <w:sz w:val="20"/>
              </w:rPr>
            </w:pPr>
            <w:r w:rsidRPr="00CA6B76">
              <w:rPr>
                <w:rFonts w:ascii="Times New Roman" w:hAnsi="Times New Roman" w:cs="Times New Roman"/>
                <w:sz w:val="20"/>
              </w:rPr>
              <w:t>Затраты на технический и авторский надзор, изготовление тех. планов на объекты газоснабжения</w:t>
            </w:r>
          </w:p>
        </w:tc>
        <w:tc>
          <w:tcPr>
            <w:tcW w:w="1465" w:type="dxa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59" w:type="dxa"/>
            <w:gridSpan w:val="3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762B5C" w:rsidRPr="001410C5" w:rsidRDefault="00762B5C" w:rsidP="00CB6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486,5</w:t>
            </w:r>
            <w:r w:rsidRPr="00CA6B76">
              <w:rPr>
                <w:rFonts w:ascii="Times New Roman" w:eastAsia="Calibri" w:hAnsi="Times New Roman" w:cs="Times New Roman"/>
                <w:sz w:val="20"/>
              </w:rPr>
              <w:t>-БМР</w:t>
            </w:r>
          </w:p>
          <w:p w:rsidR="00762B5C" w:rsidRPr="001410C5" w:rsidRDefault="00762B5C" w:rsidP="00CB6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24" w:type="dxa"/>
            <w:gridSpan w:val="4"/>
          </w:tcPr>
          <w:p w:rsidR="00762B5C" w:rsidRPr="001410C5" w:rsidRDefault="00762B5C" w:rsidP="00CB6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332,0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-БМР</w:t>
            </w:r>
          </w:p>
          <w:p w:rsidR="00762B5C" w:rsidRPr="001410C5" w:rsidRDefault="00762B5C" w:rsidP="00CB6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2693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1.1.2.</w:t>
            </w:r>
          </w:p>
        </w:tc>
        <w:tc>
          <w:tcPr>
            <w:tcW w:w="13900" w:type="dxa"/>
            <w:gridSpan w:val="14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Перевод потребителей сжиженного газа в населенных пунктах района на использование природного газа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1.1.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449" w:type="dxa"/>
            <w:gridSpan w:val="2"/>
          </w:tcPr>
          <w:p w:rsidR="00762B5C" w:rsidRPr="001410C5" w:rsidRDefault="00762B5C" w:rsidP="00CB6095">
            <w:pPr>
              <w:rPr>
                <w:rFonts w:ascii="Times New Roman" w:hAnsi="Times New Roman" w:cs="Times New Roman"/>
                <w:sz w:val="20"/>
              </w:rPr>
            </w:pPr>
            <w:r w:rsidRPr="00BF31B3">
              <w:rPr>
                <w:rFonts w:ascii="Times New Roman" w:hAnsi="Times New Roman" w:cs="Times New Roman"/>
                <w:sz w:val="20"/>
              </w:rPr>
              <w:t xml:space="preserve">Проектирование газовых сетей д. Ульяново – д. </w:t>
            </w:r>
            <w:proofErr w:type="spellStart"/>
            <w:r w:rsidRPr="00BF31B3">
              <w:rPr>
                <w:rFonts w:ascii="Times New Roman" w:hAnsi="Times New Roman" w:cs="Times New Roman"/>
                <w:sz w:val="20"/>
              </w:rPr>
              <w:t>Кадищи</w:t>
            </w:r>
            <w:proofErr w:type="spellEnd"/>
            <w:r w:rsidRPr="00BF31B3">
              <w:rPr>
                <w:rFonts w:ascii="Times New Roman" w:hAnsi="Times New Roman" w:cs="Times New Roman"/>
                <w:sz w:val="20"/>
              </w:rPr>
              <w:t xml:space="preserve"> Митинского сельского поселения</w:t>
            </w:r>
          </w:p>
        </w:tc>
        <w:tc>
          <w:tcPr>
            <w:tcW w:w="1465" w:type="dxa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ед.</w:t>
            </w:r>
          </w:p>
        </w:tc>
        <w:tc>
          <w:tcPr>
            <w:tcW w:w="1259" w:type="dxa"/>
            <w:gridSpan w:val="3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192" w:type="dxa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762B5C" w:rsidRPr="001410C5" w:rsidRDefault="00762B5C" w:rsidP="00CB6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1380,0</w:t>
            </w:r>
            <w:r w:rsidRPr="00CA6B76">
              <w:rPr>
                <w:rFonts w:ascii="Times New Roman" w:eastAsia="Calibri" w:hAnsi="Times New Roman" w:cs="Times New Roman"/>
                <w:sz w:val="20"/>
              </w:rPr>
              <w:t>-БМР</w:t>
            </w:r>
          </w:p>
          <w:p w:rsidR="00762B5C" w:rsidRPr="001410C5" w:rsidRDefault="00762B5C" w:rsidP="00CB6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24" w:type="dxa"/>
            <w:gridSpan w:val="4"/>
          </w:tcPr>
          <w:p w:rsidR="00762B5C" w:rsidRPr="001410C5" w:rsidRDefault="00762B5C" w:rsidP="00CB6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1380,0</w:t>
            </w:r>
            <w:r w:rsidRPr="001410C5">
              <w:rPr>
                <w:rFonts w:ascii="Times New Roman" w:eastAsia="Calibri" w:hAnsi="Times New Roman" w:cs="Times New Roman"/>
                <w:sz w:val="20"/>
              </w:rPr>
              <w:t>-БМР</w:t>
            </w:r>
          </w:p>
          <w:p w:rsidR="00762B5C" w:rsidRPr="001410C5" w:rsidRDefault="00762B5C" w:rsidP="00CB60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2693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Pr="002E7E9D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900" w:type="dxa"/>
            <w:gridSpan w:val="14"/>
          </w:tcPr>
          <w:p w:rsidR="00762B5C" w:rsidRPr="002E7E9D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2E7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7E9D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762B5C" w:rsidRPr="00186A07" w:rsidTr="00CB6095">
        <w:tc>
          <w:tcPr>
            <w:tcW w:w="873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  <w:r w:rsidRPr="001410C5">
              <w:rPr>
                <w:rFonts w:ascii="Times New Roman" w:eastAsia="Calibri" w:hAnsi="Times New Roman" w:cs="Times New Roman"/>
                <w:sz w:val="20"/>
              </w:rPr>
              <w:t>1.2.1.</w:t>
            </w:r>
          </w:p>
        </w:tc>
        <w:tc>
          <w:tcPr>
            <w:tcW w:w="4398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  <w:r w:rsidRPr="00CA6B76">
              <w:rPr>
                <w:rFonts w:ascii="Times New Roman" w:hAnsi="Times New Roman" w:cs="Times New Roman"/>
                <w:sz w:val="20"/>
              </w:rPr>
              <w:t>По данной задаче в 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CA6B76">
              <w:rPr>
                <w:rFonts w:ascii="Times New Roman" w:hAnsi="Times New Roman" w:cs="Times New Roman"/>
                <w:sz w:val="20"/>
              </w:rPr>
              <w:t>г. мероприятий не проводилось</w:t>
            </w:r>
          </w:p>
        </w:tc>
        <w:tc>
          <w:tcPr>
            <w:tcW w:w="1559" w:type="dxa"/>
            <w:gridSpan w:val="3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4" w:type="dxa"/>
            <w:gridSpan w:val="2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4" w:type="dxa"/>
            <w:gridSpan w:val="4"/>
          </w:tcPr>
          <w:p w:rsidR="00762B5C" w:rsidRPr="001410C5" w:rsidRDefault="00762B5C" w:rsidP="00CB609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762B5C" w:rsidRPr="001410C5" w:rsidRDefault="00762B5C" w:rsidP="00CB6095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900" w:type="dxa"/>
            <w:gridSpan w:val="14"/>
          </w:tcPr>
          <w:p w:rsidR="00762B5C" w:rsidRPr="00DB6BD4" w:rsidRDefault="00762B5C" w:rsidP="00CB6095">
            <w:pPr>
              <w:rPr>
                <w:rFonts w:ascii="Times New Roman" w:hAnsi="Times New Roman" w:cs="Times New Roman"/>
                <w:szCs w:val="20"/>
              </w:rPr>
            </w:pPr>
            <w:r w:rsidRPr="00DB6BD4">
              <w:rPr>
                <w:rFonts w:ascii="Times New Roman" w:hAnsi="Times New Roman" w:cs="Times New Roman"/>
                <w:i/>
                <w:szCs w:val="20"/>
              </w:rPr>
              <w:t>Подпрограмма 2</w:t>
            </w:r>
          </w:p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Cs w:val="20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DB6BD4">
              <w:rPr>
                <w:rFonts w:ascii="Times New Roman" w:hAnsi="Times New Roman" w:cs="Times New Roman"/>
                <w:szCs w:val="20"/>
              </w:rPr>
              <w:t>Гаврилов-Ямского</w:t>
            </w:r>
            <w:proofErr w:type="gramEnd"/>
            <w:r w:rsidRPr="00DB6BD4">
              <w:rPr>
                <w:rFonts w:ascii="Times New Roman" w:hAnsi="Times New Roman" w:cs="Times New Roman"/>
                <w:szCs w:val="20"/>
              </w:rPr>
              <w:t xml:space="preserve"> муниципального района» 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3900" w:type="dxa"/>
            <w:gridSpan w:val="14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Задача 1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gridSpan w:val="2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4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3900" w:type="dxa"/>
            <w:gridSpan w:val="14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B5D4B">
              <w:rPr>
                <w:rFonts w:ascii="Times New Roman" w:hAnsi="Times New Roman" w:cs="Times New Roman"/>
                <w:b/>
                <w:sz w:val="20"/>
                <w:szCs w:val="20"/>
              </w:rPr>
              <w:t>.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49" w:type="dxa"/>
            <w:gridSpan w:val="2"/>
          </w:tcPr>
          <w:p w:rsidR="00762B5C" w:rsidRPr="00EB5D4B" w:rsidRDefault="00762B5C" w:rsidP="00CB6095">
            <w:pPr>
              <w:rPr>
                <w:rFonts w:ascii="Times New Roman" w:hAnsi="Times New Roman" w:cs="Times New Roman"/>
                <w:sz w:val="20"/>
              </w:rPr>
            </w:pPr>
            <w:r w:rsidRPr="00BF31B3">
              <w:rPr>
                <w:rFonts w:ascii="Times New Roman" w:hAnsi="Times New Roman" w:cs="Times New Roman"/>
                <w:sz w:val="20"/>
              </w:rPr>
              <w:t>Мероприятия по повышению качества водоснабжения</w:t>
            </w:r>
          </w:p>
        </w:tc>
        <w:tc>
          <w:tcPr>
            <w:tcW w:w="1465" w:type="dxa"/>
          </w:tcPr>
          <w:p w:rsidR="00762B5C" w:rsidRPr="00013534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9" w:type="dxa"/>
            <w:gridSpan w:val="3"/>
          </w:tcPr>
          <w:p w:rsidR="00762B5C" w:rsidRPr="00013534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762B5C" w:rsidRPr="00013534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67,0</w:t>
            </w:r>
          </w:p>
        </w:tc>
        <w:tc>
          <w:tcPr>
            <w:tcW w:w="1424" w:type="dxa"/>
            <w:gridSpan w:val="4"/>
          </w:tcPr>
          <w:p w:rsidR="00762B5C" w:rsidRPr="00186A07" w:rsidRDefault="00762B5C" w:rsidP="00CB609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66,9</w:t>
            </w:r>
          </w:p>
        </w:tc>
        <w:tc>
          <w:tcPr>
            <w:tcW w:w="2693" w:type="dxa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3900" w:type="dxa"/>
            <w:gridSpan w:val="14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4449" w:type="dxa"/>
            <w:gridSpan w:val="2"/>
          </w:tcPr>
          <w:p w:rsidR="00762B5C" w:rsidRPr="00EB5D4B" w:rsidRDefault="00762B5C" w:rsidP="00CB6095">
            <w:pPr>
              <w:rPr>
                <w:rFonts w:ascii="Times New Roman" w:hAnsi="Times New Roman" w:cs="Times New Roman"/>
                <w:sz w:val="20"/>
              </w:rPr>
            </w:pPr>
            <w:r w:rsidRPr="00DB6BD4">
              <w:rPr>
                <w:rFonts w:ascii="Times New Roman" w:hAnsi="Times New Roman" w:cs="Times New Roman"/>
                <w:sz w:val="20"/>
              </w:rPr>
              <w:t>По данной задаче в 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DB6BD4">
              <w:rPr>
                <w:rFonts w:ascii="Times New Roman" w:hAnsi="Times New Roman" w:cs="Times New Roman"/>
                <w:sz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4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3900" w:type="dxa"/>
            <w:gridSpan w:val="14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D4B">
              <w:rPr>
                <w:rFonts w:ascii="Times New Roman" w:hAnsi="Times New Roman" w:cs="Times New Roman"/>
                <w:b/>
                <w:sz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B5D4B">
              <w:rPr>
                <w:rFonts w:ascii="Times New Roman" w:hAnsi="Times New Roman" w:cs="Times New Roman"/>
                <w:b/>
                <w:sz w:val="20"/>
              </w:rPr>
              <w:t>. Обеспечение малонаселенных сельских населенных пунктов качественной питьевой водой путем строительства новых и реконструкции действующих шахтных колодцев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4449" w:type="dxa"/>
            <w:gridSpan w:val="2"/>
          </w:tcPr>
          <w:p w:rsidR="00762B5C" w:rsidRPr="00BA00F5" w:rsidRDefault="00762B5C" w:rsidP="00CB6095">
            <w:pPr>
              <w:rPr>
                <w:rFonts w:ascii="Times New Roman" w:hAnsi="Times New Roman" w:cs="Times New Roman"/>
                <w:sz w:val="20"/>
              </w:rPr>
            </w:pPr>
            <w:r w:rsidRPr="00BA00F5">
              <w:rPr>
                <w:rFonts w:ascii="Times New Roman" w:hAnsi="Times New Roman" w:cs="Times New Roman"/>
                <w:sz w:val="20"/>
              </w:rPr>
              <w:t xml:space="preserve">Строительство и ремонт шахтных колодцев в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</w:rPr>
              <w:t>Гаврилов-Ямском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</w:rPr>
              <w:t xml:space="preserve"> МР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3"/>
          </w:tcPr>
          <w:p w:rsidR="00762B5C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7 ед.;</w:t>
            </w:r>
          </w:p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5 ед.</w:t>
            </w:r>
          </w:p>
        </w:tc>
        <w:tc>
          <w:tcPr>
            <w:tcW w:w="1258" w:type="dxa"/>
            <w:gridSpan w:val="2"/>
          </w:tcPr>
          <w:p w:rsidR="00762B5C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7 ед.;</w:t>
            </w:r>
          </w:p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– 5 ед.</w:t>
            </w:r>
          </w:p>
        </w:tc>
        <w:tc>
          <w:tcPr>
            <w:tcW w:w="1352" w:type="dxa"/>
          </w:tcPr>
          <w:p w:rsidR="00762B5C" w:rsidRPr="009128BF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781,1</w:t>
            </w:r>
          </w:p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762B5C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772,5</w:t>
            </w:r>
          </w:p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4449" w:type="dxa"/>
            <w:gridSpan w:val="2"/>
          </w:tcPr>
          <w:p w:rsidR="00762B5C" w:rsidRPr="00BA00F5" w:rsidRDefault="00762B5C" w:rsidP="00CB6095">
            <w:pPr>
              <w:rPr>
                <w:rFonts w:ascii="Times New Roman" w:hAnsi="Times New Roman" w:cs="Times New Roman"/>
                <w:sz w:val="20"/>
              </w:rPr>
            </w:pPr>
            <w:r w:rsidRPr="000B375A">
              <w:rPr>
                <w:rFonts w:ascii="Times New Roman" w:hAnsi="Times New Roman" w:cs="Times New Roman"/>
                <w:sz w:val="20"/>
              </w:rPr>
              <w:t>Мероприятия по улучшению качества воды</w:t>
            </w:r>
          </w:p>
        </w:tc>
        <w:tc>
          <w:tcPr>
            <w:tcW w:w="1465" w:type="dxa"/>
          </w:tcPr>
          <w:p w:rsidR="00762B5C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3"/>
          </w:tcPr>
          <w:p w:rsidR="00762B5C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762B5C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762B5C" w:rsidRPr="009128BF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 xml:space="preserve">БМР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762B5C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6,9</w:t>
            </w:r>
          </w:p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00" w:type="dxa"/>
            <w:gridSpan w:val="14"/>
          </w:tcPr>
          <w:p w:rsidR="00762B5C" w:rsidRPr="00BA00F5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3</w:t>
            </w:r>
          </w:p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МЦП «Обеспечение надежного теплоснабжения жилищного фонда и учреждений бюджетной сферы </w:t>
            </w:r>
            <w:proofErr w:type="gramStart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BA00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900" w:type="dxa"/>
            <w:gridSpan w:val="14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  <w:gridSpan w:val="2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sz w:val="20"/>
                <w:szCs w:val="20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предприятий, которым оказана поддержка</w:t>
            </w: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762B5C" w:rsidRPr="009128BF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8BF">
              <w:rPr>
                <w:rFonts w:ascii="Times New Roman" w:hAnsi="Times New Roman" w:cs="Times New Roman"/>
                <w:sz w:val="20"/>
                <w:szCs w:val="20"/>
              </w:rPr>
              <w:t>БМР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1335,8</w:t>
            </w:r>
          </w:p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762B5C" w:rsidRDefault="00762B5C" w:rsidP="00CB609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1335,8</w:t>
            </w:r>
          </w:p>
          <w:p w:rsidR="00762B5C" w:rsidRPr="00186A07" w:rsidRDefault="00762B5C" w:rsidP="00CB609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3900" w:type="dxa"/>
            <w:gridSpan w:val="14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стабильной работы теплоснабжающих организаций муниципального района.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49" w:type="dxa"/>
            <w:gridSpan w:val="2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По данной задаче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г. мероприятий не проводилось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900" w:type="dxa"/>
            <w:gridSpan w:val="14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на реализацию инвестиционных программ, направленных на улучшение качества коммунальных услуг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</w:tcPr>
          <w:p w:rsidR="00762B5C" w:rsidRPr="00BA00F5" w:rsidRDefault="00762B5C" w:rsidP="00CB6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данному мероприятию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 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762B5C" w:rsidRPr="009128BF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762B5C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2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900" w:type="dxa"/>
            <w:gridSpan w:val="14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C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на выполнение полномочий по организации водоснабжения населения</w:t>
            </w: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</w:tcPr>
          <w:p w:rsidR="00762B5C" w:rsidRPr="00642C33" w:rsidRDefault="00762B5C" w:rsidP="00CB6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данному мероприятию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 </w:t>
            </w:r>
            <w:r w:rsidRPr="00DB6BD4"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762B5C" w:rsidRPr="009128BF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762B5C" w:rsidRPr="009128BF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49" w:type="dxa"/>
            <w:gridSpan w:val="2"/>
          </w:tcPr>
          <w:p w:rsidR="00762B5C" w:rsidRPr="00642C33" w:rsidRDefault="00762B5C" w:rsidP="00CB6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по обеспечению бесперебойного предоставления коммунальных услуг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потребителям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762B5C" w:rsidRPr="009128BF" w:rsidRDefault="00762B5C" w:rsidP="00CB6095">
            <w:pPr>
              <w:ind w:lef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1577,5</w:t>
            </w:r>
          </w:p>
        </w:tc>
        <w:tc>
          <w:tcPr>
            <w:tcW w:w="1417" w:type="dxa"/>
            <w:gridSpan w:val="3"/>
          </w:tcPr>
          <w:p w:rsidR="00762B5C" w:rsidRPr="009128BF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1577,4</w:t>
            </w:r>
          </w:p>
        </w:tc>
        <w:tc>
          <w:tcPr>
            <w:tcW w:w="269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449" w:type="dxa"/>
            <w:gridSpan w:val="2"/>
          </w:tcPr>
          <w:p w:rsidR="00762B5C" w:rsidRPr="000B375A" w:rsidRDefault="00762B5C" w:rsidP="00CB60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B375A">
              <w:rPr>
                <w:rFonts w:ascii="Times New Roman" w:hAnsi="Times New Roman" w:cs="Times New Roman"/>
                <w:sz w:val="20"/>
                <w:szCs w:val="24"/>
              </w:rPr>
              <w:t xml:space="preserve">Модернизация скважины </w:t>
            </w:r>
            <w:proofErr w:type="gramStart"/>
            <w:r w:rsidRPr="000B375A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0B375A">
              <w:rPr>
                <w:rFonts w:ascii="Times New Roman" w:hAnsi="Times New Roman" w:cs="Times New Roman"/>
                <w:sz w:val="20"/>
                <w:szCs w:val="24"/>
              </w:rPr>
              <w:t xml:space="preserve"> с. Стогинское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361,4</w:t>
            </w:r>
          </w:p>
        </w:tc>
        <w:tc>
          <w:tcPr>
            <w:tcW w:w="1417" w:type="dxa"/>
            <w:gridSpan w:val="3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361,3</w:t>
            </w:r>
          </w:p>
        </w:tc>
        <w:tc>
          <w:tcPr>
            <w:tcW w:w="269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449" w:type="dxa"/>
            <w:gridSpan w:val="2"/>
          </w:tcPr>
          <w:p w:rsidR="00762B5C" w:rsidRPr="000B375A" w:rsidRDefault="00762B5C" w:rsidP="00CB60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B375A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зон санитарной охраны источников водоснабжения </w:t>
            </w:r>
            <w:proofErr w:type="gramStart"/>
            <w:r w:rsidRPr="000B375A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0B375A">
              <w:rPr>
                <w:rFonts w:ascii="Times New Roman" w:hAnsi="Times New Roman" w:cs="Times New Roman"/>
                <w:sz w:val="20"/>
                <w:szCs w:val="24"/>
              </w:rPr>
              <w:t xml:space="preserve"> с. Унимерь, с. Заячий-Холм, с. Вышеславское, д. Прошенино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732,6</w:t>
            </w:r>
          </w:p>
        </w:tc>
        <w:tc>
          <w:tcPr>
            <w:tcW w:w="1417" w:type="dxa"/>
            <w:gridSpan w:val="3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732,6</w:t>
            </w:r>
          </w:p>
        </w:tc>
        <w:tc>
          <w:tcPr>
            <w:tcW w:w="269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449" w:type="dxa"/>
            <w:gridSpan w:val="2"/>
          </w:tcPr>
          <w:p w:rsidR="00762B5C" w:rsidRPr="000B375A" w:rsidRDefault="00762B5C" w:rsidP="00CB60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B375A">
              <w:rPr>
                <w:rFonts w:ascii="Times New Roman" w:hAnsi="Times New Roman" w:cs="Times New Roman"/>
                <w:sz w:val="20"/>
                <w:szCs w:val="24"/>
              </w:rPr>
              <w:t xml:space="preserve">Модернизация скважины в п. </w:t>
            </w:r>
            <w:proofErr w:type="gramStart"/>
            <w:r w:rsidRPr="000B375A">
              <w:rPr>
                <w:rFonts w:ascii="Times New Roman" w:hAnsi="Times New Roman" w:cs="Times New Roman"/>
                <w:sz w:val="20"/>
                <w:szCs w:val="24"/>
              </w:rPr>
              <w:t>Новый</w:t>
            </w:r>
            <w:proofErr w:type="gramEnd"/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  <w:gridSpan w:val="2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156,0</w:t>
            </w:r>
          </w:p>
        </w:tc>
        <w:tc>
          <w:tcPr>
            <w:tcW w:w="1417" w:type="dxa"/>
            <w:gridSpan w:val="3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156,0</w:t>
            </w:r>
          </w:p>
        </w:tc>
        <w:tc>
          <w:tcPr>
            <w:tcW w:w="269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449" w:type="dxa"/>
            <w:gridSpan w:val="2"/>
          </w:tcPr>
          <w:p w:rsidR="00762B5C" w:rsidRPr="000B375A" w:rsidRDefault="00762B5C" w:rsidP="00CB60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B375A">
              <w:rPr>
                <w:rFonts w:ascii="Times New Roman" w:hAnsi="Times New Roman" w:cs="Times New Roman"/>
                <w:sz w:val="20"/>
                <w:szCs w:val="24"/>
              </w:rPr>
              <w:t xml:space="preserve">Мероприятия по доработке </w:t>
            </w:r>
            <w:proofErr w:type="gramStart"/>
            <w:r w:rsidRPr="000B375A">
              <w:rPr>
                <w:rFonts w:ascii="Times New Roman" w:hAnsi="Times New Roman" w:cs="Times New Roman"/>
                <w:sz w:val="20"/>
                <w:szCs w:val="24"/>
              </w:rPr>
              <w:t>проекта зон санитарной охраны источников водоснабжения</w:t>
            </w:r>
            <w:proofErr w:type="gramEnd"/>
            <w:r w:rsidRPr="000B375A">
              <w:rPr>
                <w:rFonts w:ascii="Times New Roman" w:hAnsi="Times New Roman" w:cs="Times New Roman"/>
                <w:sz w:val="20"/>
                <w:szCs w:val="24"/>
              </w:rPr>
              <w:t xml:space="preserve"> в с. Унимерь, с. Заячий-Холм, с. Вышеславское, д. Прошенино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dxa"/>
            <w:gridSpan w:val="2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42,5</w:t>
            </w:r>
          </w:p>
        </w:tc>
        <w:tc>
          <w:tcPr>
            <w:tcW w:w="1417" w:type="dxa"/>
            <w:gridSpan w:val="3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42,5</w:t>
            </w:r>
          </w:p>
        </w:tc>
        <w:tc>
          <w:tcPr>
            <w:tcW w:w="269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449" w:type="dxa"/>
            <w:gridSpan w:val="2"/>
          </w:tcPr>
          <w:p w:rsidR="00762B5C" w:rsidRPr="000B375A" w:rsidRDefault="00762B5C" w:rsidP="00CB60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B375A">
              <w:rPr>
                <w:rFonts w:ascii="Times New Roman" w:hAnsi="Times New Roman" w:cs="Times New Roman"/>
                <w:sz w:val="20"/>
                <w:szCs w:val="24"/>
              </w:rPr>
              <w:t xml:space="preserve">Ремонт кровли котельной </w:t>
            </w:r>
            <w:proofErr w:type="gramStart"/>
            <w:r w:rsidRPr="000B375A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0B375A">
              <w:rPr>
                <w:rFonts w:ascii="Times New Roman" w:hAnsi="Times New Roman" w:cs="Times New Roman"/>
                <w:sz w:val="20"/>
                <w:szCs w:val="24"/>
              </w:rPr>
              <w:t xml:space="preserve"> с. Шопша</w:t>
            </w:r>
          </w:p>
        </w:tc>
        <w:tc>
          <w:tcPr>
            <w:tcW w:w="1465" w:type="dxa"/>
          </w:tcPr>
          <w:p w:rsidR="00762B5C" w:rsidRPr="000B375A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359" w:type="dxa"/>
            <w:gridSpan w:val="2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250,0</w:t>
            </w:r>
          </w:p>
        </w:tc>
        <w:tc>
          <w:tcPr>
            <w:tcW w:w="1417" w:type="dxa"/>
            <w:gridSpan w:val="3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250,0</w:t>
            </w:r>
          </w:p>
        </w:tc>
        <w:tc>
          <w:tcPr>
            <w:tcW w:w="269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449" w:type="dxa"/>
            <w:gridSpan w:val="2"/>
          </w:tcPr>
          <w:p w:rsidR="00762B5C" w:rsidRPr="000B375A" w:rsidRDefault="00762B5C" w:rsidP="00CB60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B375A">
              <w:rPr>
                <w:rFonts w:ascii="Times New Roman" w:hAnsi="Times New Roman" w:cs="Times New Roman"/>
                <w:sz w:val="20"/>
                <w:szCs w:val="24"/>
              </w:rPr>
              <w:t xml:space="preserve">Ремонт водопроводных сетей </w:t>
            </w:r>
            <w:proofErr w:type="gramStart"/>
            <w:r w:rsidRPr="000B375A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0B375A">
              <w:rPr>
                <w:rFonts w:ascii="Times New Roman" w:hAnsi="Times New Roman" w:cs="Times New Roman"/>
                <w:sz w:val="20"/>
                <w:szCs w:val="24"/>
              </w:rPr>
              <w:t xml:space="preserve"> с. Ильинское-Урусово и д. Шалаево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9" w:type="dxa"/>
            <w:gridSpan w:val="2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35,0</w:t>
            </w:r>
          </w:p>
        </w:tc>
        <w:tc>
          <w:tcPr>
            <w:tcW w:w="1417" w:type="dxa"/>
            <w:gridSpan w:val="3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БМР – 35,0</w:t>
            </w:r>
          </w:p>
        </w:tc>
        <w:tc>
          <w:tcPr>
            <w:tcW w:w="269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49" w:type="dxa"/>
            <w:gridSpan w:val="2"/>
          </w:tcPr>
          <w:p w:rsidR="00762B5C" w:rsidRPr="004B676E" w:rsidRDefault="00762B5C" w:rsidP="00CB609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B676E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Мероприятия по повышению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465" w:type="dxa"/>
          </w:tcPr>
          <w:p w:rsidR="00762B5C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gridSpan w:val="3"/>
          </w:tcPr>
          <w:p w:rsidR="00762B5C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8" w:type="dxa"/>
            <w:gridSpan w:val="2"/>
          </w:tcPr>
          <w:p w:rsidR="00762B5C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9" w:type="dxa"/>
            <w:gridSpan w:val="2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ОБ – 962,0</w:t>
            </w:r>
          </w:p>
        </w:tc>
        <w:tc>
          <w:tcPr>
            <w:tcW w:w="1417" w:type="dxa"/>
            <w:gridSpan w:val="3"/>
          </w:tcPr>
          <w:p w:rsidR="00762B5C" w:rsidRPr="003B1B48" w:rsidRDefault="00762B5C" w:rsidP="00CB60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eastAsia="ru-RU"/>
              </w:rPr>
              <w:t>ОБ – 961,8</w:t>
            </w:r>
          </w:p>
        </w:tc>
        <w:tc>
          <w:tcPr>
            <w:tcW w:w="2693" w:type="dxa"/>
          </w:tcPr>
          <w:p w:rsidR="00762B5C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5C" w:rsidRPr="00186A07" w:rsidTr="00CB6095">
        <w:tc>
          <w:tcPr>
            <w:tcW w:w="873" w:type="dxa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2"/>
          </w:tcPr>
          <w:p w:rsidR="00762B5C" w:rsidRPr="00186A07" w:rsidRDefault="00762B5C" w:rsidP="00CB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gridSpan w:val="3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gridSpan w:val="2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59" w:type="dxa"/>
            <w:gridSpan w:val="2"/>
          </w:tcPr>
          <w:p w:rsidR="00762B5C" w:rsidRPr="008003F6" w:rsidRDefault="00762B5C" w:rsidP="00CB6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19473,5</w:t>
            </w:r>
          </w:p>
          <w:p w:rsidR="00762B5C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БМР-6585,2</w:t>
            </w:r>
          </w:p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ОБ-12888,1</w:t>
            </w:r>
          </w:p>
        </w:tc>
        <w:tc>
          <w:tcPr>
            <w:tcW w:w="1417" w:type="dxa"/>
            <w:gridSpan w:val="3"/>
          </w:tcPr>
          <w:p w:rsidR="00762B5C" w:rsidRDefault="00762B5C" w:rsidP="00CB6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B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14695,9</w:t>
            </w:r>
          </w:p>
          <w:p w:rsidR="00762B5C" w:rsidRPr="003B1B48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БМР-6421,9</w:t>
            </w:r>
          </w:p>
          <w:p w:rsidR="00762B5C" w:rsidRPr="00186A07" w:rsidRDefault="00762B5C" w:rsidP="00CB609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B48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8274,1</w:t>
            </w:r>
          </w:p>
        </w:tc>
        <w:tc>
          <w:tcPr>
            <w:tcW w:w="2693" w:type="dxa"/>
          </w:tcPr>
          <w:p w:rsidR="00762B5C" w:rsidRPr="00186A07" w:rsidRDefault="00762B5C" w:rsidP="00CB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762B5C" w:rsidRPr="004A7C59" w:rsidRDefault="00762B5C" w:rsidP="00762B5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762B5C" w:rsidRDefault="00762B5C" w:rsidP="00762B5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62B5C" w:rsidRDefault="00762B5C" w:rsidP="00762B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62B5C" w:rsidSect="008D7A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   / _А.А. Герасимова__ (расшифровка подписи) 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МП «Обеспечение качественными коммунальными услугами населения </w:t>
      </w:r>
      <w:proofErr w:type="gramStart"/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программа «Обеспечение качественными коммунальными услугами населения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программы: Обеспечение потребителей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газификации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повышения уровня обеспеченности (газификации) природным газом населения района.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МП:</w:t>
      </w:r>
    </w:p>
    <w:p w:rsid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На 201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МП с начала ее реализации  составлял – 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19473,5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6585,2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района, 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12888,1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Фактический объем финансирования МП за 201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14695,9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6421,9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района, 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8274,1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муниципальной программы за 201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% и  признается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высокорезультативной.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5. Ключевые (с точки зрения результативности МП) мероприятия на текущий год и последующие годы реализации МЦП: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строительство газораспределительных сетей, артезианских скважин и колодцев.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МП до отчетной даты, были внесены изменения в соответствии с бюджетом </w:t>
      </w:r>
      <w:proofErr w:type="gramStart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внесение изменений от 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11.10.2019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МП:</w:t>
      </w:r>
    </w:p>
    <w:p w:rsidR="0010350F" w:rsidRPr="0010350F" w:rsidRDefault="0010350F" w:rsidP="001035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муниципальной программы за 201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2B5C">
        <w:rPr>
          <w:rFonts w:ascii="Times New Roman" w:eastAsia="Calibri" w:hAnsi="Times New Roman" w:cs="Times New Roman"/>
          <w:sz w:val="24"/>
          <w:szCs w:val="24"/>
          <w:lang w:eastAsia="ru-RU"/>
        </w:rPr>
        <w:t>133,3</w:t>
      </w:r>
      <w:r w:rsidRPr="0010350F">
        <w:rPr>
          <w:rFonts w:ascii="Times New Roman" w:eastAsia="Calibri" w:hAnsi="Times New Roman" w:cs="Times New Roman"/>
          <w:sz w:val="24"/>
          <w:szCs w:val="24"/>
          <w:lang w:eastAsia="ru-RU"/>
        </w:rPr>
        <w:t>% и признается высокоэффективной.</w:t>
      </w:r>
    </w:p>
    <w:p w:rsidR="0010350F" w:rsidRPr="0010350F" w:rsidRDefault="0010350F" w:rsidP="0010350F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0350F" w:rsidRPr="0010350F" w:rsidRDefault="0010350F" w:rsidP="0010350F">
      <w:pPr>
        <w:rPr>
          <w:rFonts w:ascii="Calibri" w:eastAsia="Calibri" w:hAnsi="Calibri" w:cs="Times New Roman"/>
        </w:rPr>
      </w:pPr>
    </w:p>
    <w:p w:rsidR="0010350F" w:rsidRPr="0010350F" w:rsidRDefault="0010350F" w:rsidP="0010350F">
      <w:pPr>
        <w:rPr>
          <w:rFonts w:ascii="Calibri" w:eastAsia="Calibri" w:hAnsi="Calibri" w:cs="Times New Roman"/>
        </w:rPr>
      </w:pPr>
    </w:p>
    <w:p w:rsidR="0010350F" w:rsidRDefault="0010350F" w:rsidP="0010350F">
      <w:pPr>
        <w:spacing w:line="240" w:lineRule="auto"/>
        <w:ind w:left="360"/>
      </w:pPr>
    </w:p>
    <w:sectPr w:rsidR="0010350F" w:rsidSect="0010350F">
      <w:pgSz w:w="16837" w:h="11905" w:orient="landscape"/>
      <w:pgMar w:top="1701" w:right="1134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6D"/>
    <w:rsid w:val="00013534"/>
    <w:rsid w:val="000C0764"/>
    <w:rsid w:val="000C3379"/>
    <w:rsid w:val="000D1BC3"/>
    <w:rsid w:val="0010350F"/>
    <w:rsid w:val="001410C5"/>
    <w:rsid w:val="001B6A48"/>
    <w:rsid w:val="00202ABA"/>
    <w:rsid w:val="002C2B71"/>
    <w:rsid w:val="002E7E9D"/>
    <w:rsid w:val="00337AD8"/>
    <w:rsid w:val="00345A08"/>
    <w:rsid w:val="0037333F"/>
    <w:rsid w:val="003A5225"/>
    <w:rsid w:val="003B1B48"/>
    <w:rsid w:val="003D516D"/>
    <w:rsid w:val="003E0A3F"/>
    <w:rsid w:val="0044265C"/>
    <w:rsid w:val="00454FDE"/>
    <w:rsid w:val="00463203"/>
    <w:rsid w:val="004E678D"/>
    <w:rsid w:val="006021AD"/>
    <w:rsid w:val="00642C33"/>
    <w:rsid w:val="00670BFA"/>
    <w:rsid w:val="006B3A75"/>
    <w:rsid w:val="006C3123"/>
    <w:rsid w:val="006C4912"/>
    <w:rsid w:val="006D32B4"/>
    <w:rsid w:val="006F150B"/>
    <w:rsid w:val="006F1A0A"/>
    <w:rsid w:val="006F1F83"/>
    <w:rsid w:val="00762B5C"/>
    <w:rsid w:val="008003F6"/>
    <w:rsid w:val="0085393E"/>
    <w:rsid w:val="009128BF"/>
    <w:rsid w:val="00951CAF"/>
    <w:rsid w:val="00A77A6E"/>
    <w:rsid w:val="00BA00F5"/>
    <w:rsid w:val="00BB6EA7"/>
    <w:rsid w:val="00C06686"/>
    <w:rsid w:val="00C25D57"/>
    <w:rsid w:val="00C54404"/>
    <w:rsid w:val="00CA6B76"/>
    <w:rsid w:val="00CD50A5"/>
    <w:rsid w:val="00D305F4"/>
    <w:rsid w:val="00D374AF"/>
    <w:rsid w:val="00D51D42"/>
    <w:rsid w:val="00DB6BD4"/>
    <w:rsid w:val="00E433E4"/>
    <w:rsid w:val="00E6226F"/>
    <w:rsid w:val="00EB5D4B"/>
    <w:rsid w:val="00F55169"/>
    <w:rsid w:val="00F615B5"/>
    <w:rsid w:val="00F96AF8"/>
    <w:rsid w:val="00FA2B8B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6E"/>
    <w:pPr>
      <w:ind w:left="720"/>
      <w:contextualSpacing/>
    </w:pPr>
  </w:style>
  <w:style w:type="table" w:styleId="a4">
    <w:name w:val="Table Grid"/>
    <w:basedOn w:val="a1"/>
    <w:uiPriority w:val="59"/>
    <w:rsid w:val="00A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B6A0-E657-44E7-8AEA-19B12D0B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Герасимова Анастасия Андреевна</cp:lastModifiedBy>
  <cp:revision>2</cp:revision>
  <cp:lastPrinted>2019-04-02T10:11:00Z</cp:lastPrinted>
  <dcterms:created xsi:type="dcterms:W3CDTF">2020-02-17T05:40:00Z</dcterms:created>
  <dcterms:modified xsi:type="dcterms:W3CDTF">2020-02-17T05:40:00Z</dcterms:modified>
</cp:coreProperties>
</file>